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069C" w14:textId="77777777" w:rsidR="00F5741A" w:rsidRDefault="00F5741A">
      <w:pPr>
        <w:pStyle w:val="CoverText1"/>
      </w:pPr>
    </w:p>
    <w:p w14:paraId="78128DAC" w14:textId="77777777" w:rsidR="00F5741A" w:rsidRDefault="00F5741A">
      <w:pPr>
        <w:pStyle w:val="CoverText1"/>
      </w:pPr>
    </w:p>
    <w:p w14:paraId="7AD1FB30" w14:textId="77777777" w:rsidR="00F5741A" w:rsidRDefault="00000000">
      <w:pPr>
        <w:pStyle w:val="CoverText1"/>
      </w:pPr>
      <w:r>
        <w:t xml:space="preserve">SECTION 27 41 16 </w:t>
      </w:r>
    </w:p>
    <w:p w14:paraId="649E5C71" w14:textId="77777777" w:rsidR="00F5741A" w:rsidRDefault="00000000">
      <w:pPr>
        <w:pStyle w:val="CoverText1"/>
      </w:pPr>
      <w:r>
        <w:t xml:space="preserve">INTEGRATED AUDIO-VIDEO SYSTEMS AND EQUIPMENT </w:t>
      </w:r>
    </w:p>
    <w:p w14:paraId="2A4D4C92" w14:textId="77777777" w:rsidR="00F5741A" w:rsidRDefault="00F5741A">
      <w:pPr>
        <w:rPr>
          <w:sz w:val="20"/>
          <w:szCs w:val="20"/>
        </w:rPr>
      </w:pPr>
    </w:p>
    <w:p w14:paraId="727F37A1" w14:textId="77777777" w:rsidR="00F5741A" w:rsidRDefault="00000000">
      <w:pPr>
        <w:pStyle w:val="CoverHeading2"/>
      </w:pPr>
      <w:r>
        <w:t>GUIDE SPECIFICATION</w:t>
      </w:r>
    </w:p>
    <w:p w14:paraId="15861D58" w14:textId="77777777" w:rsidR="00F5741A" w:rsidRDefault="00F5741A">
      <w:pPr>
        <w:rPr>
          <w:sz w:val="20"/>
          <w:szCs w:val="20"/>
        </w:rPr>
      </w:pPr>
    </w:p>
    <w:p w14:paraId="55206434" w14:textId="77777777" w:rsidR="00F5741A"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56B0F150" w14:textId="77777777" w:rsidR="00F5741A" w:rsidRDefault="00F5741A">
      <w:pPr>
        <w:rPr>
          <w:sz w:val="20"/>
          <w:szCs w:val="20"/>
        </w:rPr>
      </w:pPr>
    </w:p>
    <w:p w14:paraId="5D265C68" w14:textId="77777777" w:rsidR="00F5741A" w:rsidRDefault="00000000">
      <w:pPr>
        <w:pStyle w:val="Notes"/>
      </w:pPr>
      <w:r>
        <w:t>Specifier:  Please see PART 4 for a listing of products specified in this Guide Specification.</w:t>
      </w:r>
    </w:p>
    <w:p w14:paraId="23B3F386" w14:textId="77777777" w:rsidR="00F5741A" w:rsidRDefault="00F5741A">
      <w:pPr>
        <w:rPr>
          <w:sz w:val="20"/>
          <w:szCs w:val="20"/>
        </w:rPr>
      </w:pPr>
    </w:p>
    <w:p w14:paraId="49922B2E" w14:textId="77777777" w:rsidR="00F5741A" w:rsidRDefault="00000000">
      <w:r>
        <w:rPr>
          <w:rFonts w:ascii="Calibri" w:eastAsia="Calibri" w:hAnsi="Calibri" w:cs="Calibri"/>
          <w:sz w:val="20"/>
          <w:szCs w:val="20"/>
        </w:rPr>
        <w:br w:type="page"/>
      </w:r>
    </w:p>
    <w:p w14:paraId="078F52D7" w14:textId="77777777" w:rsidR="00F5741A" w:rsidRDefault="00F5741A">
      <w:pPr>
        <w:rPr>
          <w:sz w:val="20"/>
          <w:szCs w:val="20"/>
        </w:rPr>
      </w:pPr>
    </w:p>
    <w:p w14:paraId="2069AE64" w14:textId="77777777" w:rsidR="00F5741A" w:rsidRDefault="00000000">
      <w:pPr>
        <w:pStyle w:val="TOCHeading"/>
      </w:pPr>
      <w:r>
        <w:t>Table of Contents</w:t>
      </w:r>
    </w:p>
    <w:p w14:paraId="4C0D63C6" w14:textId="73D5A4E8" w:rsidR="00690C3F"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690C3F">
        <w:rPr>
          <w:noProof/>
        </w:rPr>
        <w:t>1</w:t>
      </w:r>
      <w:r w:rsidR="00690C3F">
        <w:rPr>
          <w:rFonts w:asciiTheme="minorHAnsi" w:eastAsiaTheme="minorEastAsia" w:hAnsiTheme="minorHAnsi" w:cstheme="minorBidi"/>
          <w:b w:val="0"/>
          <w:noProof/>
          <w:sz w:val="22"/>
          <w:szCs w:val="22"/>
        </w:rPr>
        <w:tab/>
      </w:r>
      <w:r w:rsidR="00690C3F">
        <w:rPr>
          <w:noProof/>
        </w:rPr>
        <w:t>GENERAL</w:t>
      </w:r>
      <w:r w:rsidR="00690C3F">
        <w:rPr>
          <w:noProof/>
        </w:rPr>
        <w:tab/>
      </w:r>
      <w:r w:rsidR="00690C3F">
        <w:rPr>
          <w:noProof/>
        </w:rPr>
        <w:fldChar w:fldCharType="begin"/>
      </w:r>
      <w:r w:rsidR="00690C3F">
        <w:rPr>
          <w:noProof/>
        </w:rPr>
        <w:instrText xml:space="preserve"> PAGEREF _Toc125037320 \h </w:instrText>
      </w:r>
      <w:r w:rsidR="00690C3F">
        <w:rPr>
          <w:noProof/>
        </w:rPr>
      </w:r>
      <w:r w:rsidR="00690C3F">
        <w:rPr>
          <w:noProof/>
        </w:rPr>
        <w:fldChar w:fldCharType="separate"/>
      </w:r>
      <w:r w:rsidR="00690C3F">
        <w:rPr>
          <w:noProof/>
        </w:rPr>
        <w:t>3</w:t>
      </w:r>
      <w:r w:rsidR="00690C3F">
        <w:rPr>
          <w:noProof/>
        </w:rPr>
        <w:fldChar w:fldCharType="end"/>
      </w:r>
    </w:p>
    <w:p w14:paraId="38B98C94" w14:textId="0F6A1E5A" w:rsidR="00690C3F" w:rsidRDefault="00690C3F">
      <w:pPr>
        <w:pStyle w:val="TOC2"/>
        <w:tabs>
          <w:tab w:val="left" w:pos="473"/>
          <w:tab w:val="right" w:leader="dot" w:pos="1007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Description: USB-C to USB-C Cable</w:t>
      </w:r>
      <w:r>
        <w:rPr>
          <w:noProof/>
        </w:rPr>
        <w:tab/>
      </w:r>
      <w:r>
        <w:rPr>
          <w:noProof/>
        </w:rPr>
        <w:fldChar w:fldCharType="begin"/>
      </w:r>
      <w:r>
        <w:rPr>
          <w:noProof/>
        </w:rPr>
        <w:instrText xml:space="preserve"> PAGEREF _Toc125037321 \h </w:instrText>
      </w:r>
      <w:r>
        <w:rPr>
          <w:noProof/>
        </w:rPr>
      </w:r>
      <w:r>
        <w:rPr>
          <w:noProof/>
        </w:rPr>
        <w:fldChar w:fldCharType="separate"/>
      </w:r>
      <w:r>
        <w:rPr>
          <w:noProof/>
        </w:rPr>
        <w:t>3</w:t>
      </w:r>
      <w:r>
        <w:rPr>
          <w:noProof/>
        </w:rPr>
        <w:fldChar w:fldCharType="end"/>
      </w:r>
    </w:p>
    <w:p w14:paraId="4152E7F3" w14:textId="182881A7" w:rsidR="00690C3F" w:rsidRDefault="00690C3F">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_Toc125037322 \h </w:instrText>
      </w:r>
      <w:r>
        <w:rPr>
          <w:noProof/>
        </w:rPr>
      </w:r>
      <w:r>
        <w:rPr>
          <w:noProof/>
        </w:rPr>
        <w:fldChar w:fldCharType="separate"/>
      </w:r>
      <w:r>
        <w:rPr>
          <w:noProof/>
        </w:rPr>
        <w:t>3</w:t>
      </w:r>
      <w:r>
        <w:rPr>
          <w:noProof/>
        </w:rPr>
        <w:fldChar w:fldCharType="end"/>
      </w:r>
    </w:p>
    <w:p w14:paraId="24993B7B" w14:textId="3F162DFA" w:rsidR="00690C3F" w:rsidRDefault="00690C3F">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Cable Type 1</w:t>
      </w:r>
      <w:r>
        <w:rPr>
          <w:noProof/>
        </w:rPr>
        <w:tab/>
      </w:r>
      <w:r>
        <w:rPr>
          <w:noProof/>
        </w:rPr>
        <w:fldChar w:fldCharType="begin"/>
      </w:r>
      <w:r>
        <w:rPr>
          <w:noProof/>
        </w:rPr>
        <w:instrText xml:space="preserve"> PAGEREF _Toc125037323 \h </w:instrText>
      </w:r>
      <w:r>
        <w:rPr>
          <w:noProof/>
        </w:rPr>
      </w:r>
      <w:r>
        <w:rPr>
          <w:noProof/>
        </w:rPr>
        <w:fldChar w:fldCharType="separate"/>
      </w:r>
      <w:r>
        <w:rPr>
          <w:noProof/>
        </w:rPr>
        <w:t>3</w:t>
      </w:r>
      <w:r>
        <w:rPr>
          <w:noProof/>
        </w:rPr>
        <w:fldChar w:fldCharType="end"/>
      </w:r>
    </w:p>
    <w:p w14:paraId="258BAE3C" w14:textId="2440D6BF"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_Toc125037324 \h </w:instrText>
      </w:r>
      <w:r>
        <w:rPr>
          <w:noProof/>
        </w:rPr>
      </w:r>
      <w:r>
        <w:rPr>
          <w:noProof/>
        </w:rPr>
        <w:fldChar w:fldCharType="separate"/>
      </w:r>
      <w:r>
        <w:rPr>
          <w:noProof/>
        </w:rPr>
        <w:t>3</w:t>
      </w:r>
      <w:r>
        <w:rPr>
          <w:noProof/>
        </w:rPr>
        <w:fldChar w:fldCharType="end"/>
      </w:r>
    </w:p>
    <w:p w14:paraId="7AA7F162" w14:textId="425C2430"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_Toc125037325 \h </w:instrText>
      </w:r>
      <w:r>
        <w:rPr>
          <w:noProof/>
        </w:rPr>
      </w:r>
      <w:r>
        <w:rPr>
          <w:noProof/>
        </w:rPr>
        <w:fldChar w:fldCharType="separate"/>
      </w:r>
      <w:r>
        <w:rPr>
          <w:noProof/>
        </w:rPr>
        <w:t>3</w:t>
      </w:r>
      <w:r>
        <w:rPr>
          <w:noProof/>
        </w:rPr>
        <w:fldChar w:fldCharType="end"/>
      </w:r>
    </w:p>
    <w:p w14:paraId="17E448A5" w14:textId="4183057A"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USB Specifications</w:t>
      </w:r>
      <w:r>
        <w:rPr>
          <w:noProof/>
        </w:rPr>
        <w:tab/>
      </w:r>
      <w:r>
        <w:rPr>
          <w:noProof/>
        </w:rPr>
        <w:fldChar w:fldCharType="begin"/>
      </w:r>
      <w:r>
        <w:rPr>
          <w:noProof/>
        </w:rPr>
        <w:instrText xml:space="preserve"> PAGEREF _Toc125037326 \h </w:instrText>
      </w:r>
      <w:r>
        <w:rPr>
          <w:noProof/>
        </w:rPr>
      </w:r>
      <w:r>
        <w:rPr>
          <w:noProof/>
        </w:rPr>
        <w:fldChar w:fldCharType="separate"/>
      </w:r>
      <w:r>
        <w:rPr>
          <w:noProof/>
        </w:rPr>
        <w:t>3</w:t>
      </w:r>
      <w:r>
        <w:rPr>
          <w:noProof/>
        </w:rPr>
        <w:fldChar w:fldCharType="end"/>
      </w:r>
    </w:p>
    <w:p w14:paraId="2BC3A827" w14:textId="7C58E24F"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_Toc125037327 \h </w:instrText>
      </w:r>
      <w:r>
        <w:rPr>
          <w:noProof/>
        </w:rPr>
      </w:r>
      <w:r>
        <w:rPr>
          <w:noProof/>
        </w:rPr>
        <w:fldChar w:fldCharType="separate"/>
      </w:r>
      <w:r>
        <w:rPr>
          <w:noProof/>
        </w:rPr>
        <w:t>4</w:t>
      </w:r>
      <w:r>
        <w:rPr>
          <w:noProof/>
        </w:rPr>
        <w:fldChar w:fldCharType="end"/>
      </w:r>
    </w:p>
    <w:p w14:paraId="0C169B37" w14:textId="451AEC4A"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Certifications</w:t>
      </w:r>
      <w:r>
        <w:rPr>
          <w:noProof/>
        </w:rPr>
        <w:tab/>
      </w:r>
      <w:r>
        <w:rPr>
          <w:noProof/>
        </w:rPr>
        <w:fldChar w:fldCharType="begin"/>
      </w:r>
      <w:r>
        <w:rPr>
          <w:noProof/>
        </w:rPr>
        <w:instrText xml:space="preserve"> PAGEREF _Toc125037328 \h </w:instrText>
      </w:r>
      <w:r>
        <w:rPr>
          <w:noProof/>
        </w:rPr>
      </w:r>
      <w:r>
        <w:rPr>
          <w:noProof/>
        </w:rPr>
        <w:fldChar w:fldCharType="separate"/>
      </w:r>
      <w:r>
        <w:rPr>
          <w:noProof/>
        </w:rPr>
        <w:t>4</w:t>
      </w:r>
      <w:r>
        <w:rPr>
          <w:noProof/>
        </w:rPr>
        <w:fldChar w:fldCharType="end"/>
      </w:r>
    </w:p>
    <w:p w14:paraId="5A4D458D" w14:textId="1BFF15B1"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_Toc125037329 \h </w:instrText>
      </w:r>
      <w:r>
        <w:rPr>
          <w:noProof/>
        </w:rPr>
      </w:r>
      <w:r>
        <w:rPr>
          <w:noProof/>
        </w:rPr>
        <w:fldChar w:fldCharType="separate"/>
      </w:r>
      <w:r>
        <w:rPr>
          <w:noProof/>
        </w:rPr>
        <w:t>4</w:t>
      </w:r>
      <w:r>
        <w:rPr>
          <w:noProof/>
        </w:rPr>
        <w:fldChar w:fldCharType="end"/>
      </w:r>
    </w:p>
    <w:p w14:paraId="61721161" w14:textId="44BACD34" w:rsidR="00690C3F" w:rsidRDefault="00690C3F">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Cable Type 2</w:t>
      </w:r>
      <w:r>
        <w:rPr>
          <w:noProof/>
        </w:rPr>
        <w:tab/>
      </w:r>
      <w:r>
        <w:rPr>
          <w:noProof/>
        </w:rPr>
        <w:fldChar w:fldCharType="begin"/>
      </w:r>
      <w:r>
        <w:rPr>
          <w:noProof/>
        </w:rPr>
        <w:instrText xml:space="preserve"> PAGEREF _Toc125037330 \h </w:instrText>
      </w:r>
      <w:r>
        <w:rPr>
          <w:noProof/>
        </w:rPr>
      </w:r>
      <w:r>
        <w:rPr>
          <w:noProof/>
        </w:rPr>
        <w:fldChar w:fldCharType="separate"/>
      </w:r>
      <w:r>
        <w:rPr>
          <w:noProof/>
        </w:rPr>
        <w:t>4</w:t>
      </w:r>
      <w:r>
        <w:rPr>
          <w:noProof/>
        </w:rPr>
        <w:fldChar w:fldCharType="end"/>
      </w:r>
    </w:p>
    <w:p w14:paraId="7011AA4D" w14:textId="6E70DA0C"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_Toc125037331 \h </w:instrText>
      </w:r>
      <w:r>
        <w:rPr>
          <w:noProof/>
        </w:rPr>
      </w:r>
      <w:r>
        <w:rPr>
          <w:noProof/>
        </w:rPr>
        <w:fldChar w:fldCharType="separate"/>
      </w:r>
      <w:r>
        <w:rPr>
          <w:noProof/>
        </w:rPr>
        <w:t>4</w:t>
      </w:r>
      <w:r>
        <w:rPr>
          <w:noProof/>
        </w:rPr>
        <w:fldChar w:fldCharType="end"/>
      </w:r>
    </w:p>
    <w:p w14:paraId="70BF33AC" w14:textId="07774E6C"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_Toc125037332 \h </w:instrText>
      </w:r>
      <w:r>
        <w:rPr>
          <w:noProof/>
        </w:rPr>
      </w:r>
      <w:r>
        <w:rPr>
          <w:noProof/>
        </w:rPr>
        <w:fldChar w:fldCharType="separate"/>
      </w:r>
      <w:r>
        <w:rPr>
          <w:noProof/>
        </w:rPr>
        <w:t>4</w:t>
      </w:r>
      <w:r>
        <w:rPr>
          <w:noProof/>
        </w:rPr>
        <w:fldChar w:fldCharType="end"/>
      </w:r>
    </w:p>
    <w:p w14:paraId="722E364E" w14:textId="3B5CF9F1"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USB Specifications</w:t>
      </w:r>
      <w:r>
        <w:rPr>
          <w:noProof/>
        </w:rPr>
        <w:tab/>
      </w:r>
      <w:r>
        <w:rPr>
          <w:noProof/>
        </w:rPr>
        <w:fldChar w:fldCharType="begin"/>
      </w:r>
      <w:r>
        <w:rPr>
          <w:noProof/>
        </w:rPr>
        <w:instrText xml:space="preserve"> PAGEREF _Toc125037333 \h </w:instrText>
      </w:r>
      <w:r>
        <w:rPr>
          <w:noProof/>
        </w:rPr>
      </w:r>
      <w:r>
        <w:rPr>
          <w:noProof/>
        </w:rPr>
        <w:fldChar w:fldCharType="separate"/>
      </w:r>
      <w:r>
        <w:rPr>
          <w:noProof/>
        </w:rPr>
        <w:t>4</w:t>
      </w:r>
      <w:r>
        <w:rPr>
          <w:noProof/>
        </w:rPr>
        <w:fldChar w:fldCharType="end"/>
      </w:r>
    </w:p>
    <w:p w14:paraId="71E65308" w14:textId="5E2BCF59"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_Toc125037334 \h </w:instrText>
      </w:r>
      <w:r>
        <w:rPr>
          <w:noProof/>
        </w:rPr>
      </w:r>
      <w:r>
        <w:rPr>
          <w:noProof/>
        </w:rPr>
        <w:fldChar w:fldCharType="separate"/>
      </w:r>
      <w:r>
        <w:rPr>
          <w:noProof/>
        </w:rPr>
        <w:t>5</w:t>
      </w:r>
      <w:r>
        <w:rPr>
          <w:noProof/>
        </w:rPr>
        <w:fldChar w:fldCharType="end"/>
      </w:r>
    </w:p>
    <w:p w14:paraId="2C0C4E1F" w14:textId="382F2418"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Certifications</w:t>
      </w:r>
      <w:r>
        <w:rPr>
          <w:noProof/>
        </w:rPr>
        <w:tab/>
      </w:r>
      <w:r>
        <w:rPr>
          <w:noProof/>
        </w:rPr>
        <w:fldChar w:fldCharType="begin"/>
      </w:r>
      <w:r>
        <w:rPr>
          <w:noProof/>
        </w:rPr>
        <w:instrText xml:space="preserve"> PAGEREF _Toc125037335 \h </w:instrText>
      </w:r>
      <w:r>
        <w:rPr>
          <w:noProof/>
        </w:rPr>
      </w:r>
      <w:r>
        <w:rPr>
          <w:noProof/>
        </w:rPr>
        <w:fldChar w:fldCharType="separate"/>
      </w:r>
      <w:r>
        <w:rPr>
          <w:noProof/>
        </w:rPr>
        <w:t>5</w:t>
      </w:r>
      <w:r>
        <w:rPr>
          <w:noProof/>
        </w:rPr>
        <w:fldChar w:fldCharType="end"/>
      </w:r>
    </w:p>
    <w:p w14:paraId="6F1DCA9C" w14:textId="488CDD75"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_Toc125037336 \h </w:instrText>
      </w:r>
      <w:r>
        <w:rPr>
          <w:noProof/>
        </w:rPr>
      </w:r>
      <w:r>
        <w:rPr>
          <w:noProof/>
        </w:rPr>
        <w:fldChar w:fldCharType="separate"/>
      </w:r>
      <w:r>
        <w:rPr>
          <w:noProof/>
        </w:rPr>
        <w:t>5</w:t>
      </w:r>
      <w:r>
        <w:rPr>
          <w:noProof/>
        </w:rPr>
        <w:fldChar w:fldCharType="end"/>
      </w:r>
    </w:p>
    <w:p w14:paraId="64F2AA39" w14:textId="11D6F47E" w:rsidR="00690C3F" w:rsidRDefault="00690C3F">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_Toc125037337 \h </w:instrText>
      </w:r>
      <w:r>
        <w:rPr>
          <w:noProof/>
        </w:rPr>
      </w:r>
      <w:r>
        <w:rPr>
          <w:noProof/>
        </w:rPr>
        <w:fldChar w:fldCharType="separate"/>
      </w:r>
      <w:r>
        <w:rPr>
          <w:noProof/>
        </w:rPr>
        <w:t>5</w:t>
      </w:r>
      <w:r>
        <w:rPr>
          <w:noProof/>
        </w:rPr>
        <w:fldChar w:fldCharType="end"/>
      </w:r>
    </w:p>
    <w:p w14:paraId="4C7927BF" w14:textId="1E5960AA" w:rsidR="00690C3F" w:rsidRDefault="00690C3F">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_Toc125037338 \h </w:instrText>
      </w:r>
      <w:r>
        <w:rPr>
          <w:noProof/>
        </w:rPr>
      </w:r>
      <w:r>
        <w:rPr>
          <w:noProof/>
        </w:rPr>
        <w:fldChar w:fldCharType="separate"/>
      </w:r>
      <w:r>
        <w:rPr>
          <w:noProof/>
        </w:rPr>
        <w:t>5</w:t>
      </w:r>
      <w:r>
        <w:rPr>
          <w:noProof/>
        </w:rPr>
        <w:fldChar w:fldCharType="end"/>
      </w:r>
    </w:p>
    <w:p w14:paraId="5EF69876" w14:textId="5C0C7A9A" w:rsidR="00690C3F" w:rsidRDefault="00690C3F">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_Toc125037339 \h </w:instrText>
      </w:r>
      <w:r>
        <w:rPr>
          <w:noProof/>
        </w:rPr>
      </w:r>
      <w:r>
        <w:rPr>
          <w:noProof/>
        </w:rPr>
        <w:fldChar w:fldCharType="separate"/>
      </w:r>
      <w:r>
        <w:rPr>
          <w:noProof/>
        </w:rPr>
        <w:t>5</w:t>
      </w:r>
      <w:r>
        <w:rPr>
          <w:noProof/>
        </w:rPr>
        <w:fldChar w:fldCharType="end"/>
      </w:r>
    </w:p>
    <w:p w14:paraId="3543CB0C" w14:textId="09828DB1"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CBL-USB3G1-C-C-6</w:t>
      </w:r>
      <w:r>
        <w:rPr>
          <w:noProof/>
        </w:rPr>
        <w:tab/>
      </w:r>
      <w:r>
        <w:rPr>
          <w:noProof/>
        </w:rPr>
        <w:fldChar w:fldCharType="begin"/>
      </w:r>
      <w:r>
        <w:rPr>
          <w:noProof/>
        </w:rPr>
        <w:instrText xml:space="preserve"> PAGEREF _Toc125037340 \h </w:instrText>
      </w:r>
      <w:r>
        <w:rPr>
          <w:noProof/>
        </w:rPr>
      </w:r>
      <w:r>
        <w:rPr>
          <w:noProof/>
        </w:rPr>
        <w:fldChar w:fldCharType="separate"/>
      </w:r>
      <w:r>
        <w:rPr>
          <w:noProof/>
        </w:rPr>
        <w:t>5</w:t>
      </w:r>
      <w:r>
        <w:rPr>
          <w:noProof/>
        </w:rPr>
        <w:fldChar w:fldCharType="end"/>
      </w:r>
    </w:p>
    <w:p w14:paraId="04D15F95" w14:textId="70A3E426" w:rsidR="00690C3F" w:rsidRDefault="00690C3F">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CBL-USB3G2-C-C-3</w:t>
      </w:r>
      <w:r>
        <w:rPr>
          <w:noProof/>
        </w:rPr>
        <w:tab/>
      </w:r>
      <w:r>
        <w:rPr>
          <w:noProof/>
        </w:rPr>
        <w:fldChar w:fldCharType="begin"/>
      </w:r>
      <w:r>
        <w:rPr>
          <w:noProof/>
        </w:rPr>
        <w:instrText xml:space="preserve"> PAGEREF _Toc125037341 \h </w:instrText>
      </w:r>
      <w:r>
        <w:rPr>
          <w:noProof/>
        </w:rPr>
      </w:r>
      <w:r>
        <w:rPr>
          <w:noProof/>
        </w:rPr>
        <w:fldChar w:fldCharType="separate"/>
      </w:r>
      <w:r>
        <w:rPr>
          <w:noProof/>
        </w:rPr>
        <w:t>5</w:t>
      </w:r>
      <w:r>
        <w:rPr>
          <w:noProof/>
        </w:rPr>
        <w:fldChar w:fldCharType="end"/>
      </w:r>
    </w:p>
    <w:p w14:paraId="7A5D2ADE" w14:textId="6F4C90E5" w:rsidR="00F5741A" w:rsidRDefault="00000000">
      <w:pPr>
        <w:pStyle w:val="TOC3"/>
        <w:tabs>
          <w:tab w:val="right" w:leader="dot" w:pos="8280"/>
        </w:tabs>
      </w:pPr>
      <w:r>
        <w:fldChar w:fldCharType="end"/>
      </w:r>
    </w:p>
    <w:p w14:paraId="63428F2A" w14:textId="77777777" w:rsidR="00F5741A" w:rsidRDefault="00F5741A">
      <w:pPr>
        <w:rPr>
          <w:sz w:val="20"/>
          <w:szCs w:val="20"/>
        </w:rPr>
      </w:pPr>
    </w:p>
    <w:p w14:paraId="0B7B3CAA" w14:textId="77777777" w:rsidR="00F5741A" w:rsidRDefault="00F5741A">
      <w:pPr>
        <w:rPr>
          <w:sz w:val="20"/>
          <w:szCs w:val="20"/>
        </w:rPr>
      </w:pPr>
    </w:p>
    <w:p w14:paraId="11D309A5" w14:textId="77777777" w:rsidR="00F5741A" w:rsidRDefault="00000000">
      <w:pPr>
        <w:pStyle w:val="TOC1"/>
        <w:ind w:right="0"/>
      </w:pPr>
      <w:r>
        <w:br w:type="page"/>
      </w:r>
    </w:p>
    <w:p w14:paraId="6825C825" w14:textId="77777777" w:rsidR="00F5741A" w:rsidRDefault="00F5741A">
      <w:pPr>
        <w:rPr>
          <w:sz w:val="20"/>
          <w:szCs w:val="20"/>
        </w:rPr>
      </w:pPr>
    </w:p>
    <w:p w14:paraId="0C7C1F0B" w14:textId="77777777" w:rsidR="00F5741A" w:rsidRDefault="00F5741A">
      <w:pPr>
        <w:rPr>
          <w:sz w:val="20"/>
          <w:szCs w:val="20"/>
        </w:rPr>
      </w:pPr>
    </w:p>
    <w:p w14:paraId="10BF962E" w14:textId="77777777" w:rsidR="00F5741A" w:rsidRDefault="00000000">
      <w:pPr>
        <w:pStyle w:val="Heading1"/>
      </w:pPr>
      <w:bookmarkStart w:id="0" w:name="GENERAL"/>
      <w:bookmarkStart w:id="1" w:name="BKM_7C1DD658_00D8_4454_A963_71D394A7AE0C"/>
      <w:bookmarkStart w:id="2" w:name="HD_TX_301_301_201_101_101_101_101"/>
      <w:bookmarkStart w:id="3" w:name="BKM_4FE0A48E_470E_45F5_BC79_2DD5F693F476"/>
      <w:bookmarkStart w:id="4" w:name="_Toc125037320"/>
      <w:r>
        <w:t>GENERAL</w:t>
      </w:r>
      <w:bookmarkEnd w:id="4"/>
    </w:p>
    <w:p w14:paraId="20F12A7F" w14:textId="77777777" w:rsidR="00F5741A" w:rsidRDefault="00000000">
      <w:pPr>
        <w:pStyle w:val="Notes"/>
      </w:pPr>
      <w:r>
        <w:t>NOT USED in this Guide Specification.  Specifier shall Specify PART 1 administrative and procedural requirements as needed.</w:t>
      </w:r>
    </w:p>
    <w:p w14:paraId="5EF7FE0F" w14:textId="77777777" w:rsidR="00F5741A" w:rsidRDefault="00F5741A">
      <w:pPr>
        <w:rPr>
          <w:sz w:val="20"/>
          <w:szCs w:val="20"/>
        </w:rPr>
      </w:pPr>
    </w:p>
    <w:p w14:paraId="6ADA80EE" w14:textId="404173AF" w:rsidR="00F5741A" w:rsidRDefault="00000000">
      <w:pPr>
        <w:pStyle w:val="Heading2"/>
        <w:spacing w:after="0"/>
      </w:pPr>
      <w:bookmarkStart w:id="5" w:name="BKM_651E6EA7_B228_4CA6_A849_6F89E4C222C9"/>
      <w:bookmarkStart w:id="6" w:name="_Toc125037321"/>
      <w:r>
        <w:t xml:space="preserve">Description: </w:t>
      </w:r>
      <w:r w:rsidR="00CC49B4">
        <w:t>USB-C to USB-C Cable</w:t>
      </w:r>
      <w:bookmarkEnd w:id="6"/>
    </w:p>
    <w:p w14:paraId="5B91117C" w14:textId="77777777" w:rsidR="00F5741A" w:rsidRDefault="00000000">
      <w:pPr>
        <w:pStyle w:val="Notes"/>
      </w:pPr>
      <w:r>
        <w:t xml:space="preserve">   </w:t>
      </w:r>
      <w:bookmarkEnd w:id="0"/>
      <w:bookmarkEnd w:id="1"/>
      <w:bookmarkEnd w:id="5"/>
    </w:p>
    <w:p w14:paraId="6758B8F5" w14:textId="77777777" w:rsidR="00F5741A" w:rsidRDefault="00F5741A">
      <w:pPr>
        <w:rPr>
          <w:sz w:val="20"/>
          <w:szCs w:val="20"/>
        </w:rPr>
      </w:pPr>
    </w:p>
    <w:p w14:paraId="51BC72F5" w14:textId="77777777" w:rsidR="00F5741A" w:rsidRDefault="00000000">
      <w:pPr>
        <w:pStyle w:val="Heading1"/>
      </w:pPr>
      <w:bookmarkStart w:id="7" w:name="PRODUCTS"/>
      <w:bookmarkStart w:id="8" w:name="BKM_A20738DE_4C1E_4ED6_96D4_E568A758A694"/>
      <w:bookmarkStart w:id="9" w:name="_Toc125037322"/>
      <w:r>
        <w:t>PRODUCTS</w:t>
      </w:r>
      <w:bookmarkEnd w:id="9"/>
    </w:p>
    <w:p w14:paraId="459306AE" w14:textId="77777777" w:rsidR="00F5741A" w:rsidRDefault="00F5741A">
      <w:pPr>
        <w:pStyle w:val="Notes"/>
      </w:pPr>
    </w:p>
    <w:p w14:paraId="34742DB5" w14:textId="77777777" w:rsidR="00F5741A" w:rsidRDefault="00F5741A">
      <w:pPr>
        <w:rPr>
          <w:sz w:val="20"/>
          <w:szCs w:val="20"/>
        </w:rPr>
      </w:pPr>
    </w:p>
    <w:p w14:paraId="680A5331" w14:textId="68E58DF3" w:rsidR="00F5741A" w:rsidRDefault="00CC49B4">
      <w:pPr>
        <w:pStyle w:val="Heading2"/>
        <w:spacing w:after="0"/>
      </w:pPr>
      <w:bookmarkStart w:id="10" w:name="BKM_47C15BD9_23FE_4733_81DB_F2BAD11976BF"/>
      <w:bookmarkStart w:id="11" w:name="_Toc125037323"/>
      <w:r>
        <w:t>Cable Type 1</w:t>
      </w:r>
      <w:bookmarkEnd w:id="11"/>
    </w:p>
    <w:p w14:paraId="5211A8B5" w14:textId="77777777" w:rsidR="00FE27CE" w:rsidRPr="00FE27CE" w:rsidRDefault="00FE27CE" w:rsidP="00FE27CE"/>
    <w:p w14:paraId="1D806C3B" w14:textId="77777777" w:rsidR="008B4BEB" w:rsidRDefault="008B4BEB" w:rsidP="008B4BEB">
      <w:pPr>
        <w:pStyle w:val="Notes"/>
      </w:pPr>
      <w:r>
        <w:t>Specifier Note:</w:t>
      </w:r>
    </w:p>
    <w:p w14:paraId="3BC2B084" w14:textId="24271930" w:rsidR="00FE27CE" w:rsidRDefault="00CC49B4">
      <w:pPr>
        <w:rPr>
          <w:rFonts w:ascii="Calibri" w:eastAsia="Calibri" w:hAnsi="Calibri" w:cs="Calibri"/>
          <w:i/>
          <w:color w:val="FF0000"/>
          <w:sz w:val="20"/>
          <w:szCs w:val="20"/>
        </w:rPr>
      </w:pPr>
      <w:r w:rsidRPr="00CC49B4">
        <w:rPr>
          <w:rFonts w:ascii="Calibri" w:eastAsia="Calibri" w:hAnsi="Calibri" w:cs="Calibri"/>
          <w:i/>
          <w:color w:val="FF0000"/>
          <w:sz w:val="20"/>
          <w:szCs w:val="20"/>
        </w:rPr>
        <w:t xml:space="preserve">The Crestron® CBL-USB3G1-C-C-6 is a USB cable with USB Type-C® connectors. The cable </w:t>
      </w:r>
      <w:proofErr w:type="gramStart"/>
      <w:r w:rsidRPr="00CC49B4">
        <w:rPr>
          <w:rFonts w:ascii="Calibri" w:eastAsia="Calibri" w:hAnsi="Calibri" w:cs="Calibri"/>
          <w:i/>
          <w:color w:val="FF0000"/>
          <w:sz w:val="20"/>
          <w:szCs w:val="20"/>
        </w:rPr>
        <w:t>is capable of transporting</w:t>
      </w:r>
      <w:proofErr w:type="gramEnd"/>
      <w:r w:rsidRPr="00CC49B4">
        <w:rPr>
          <w:rFonts w:ascii="Calibri" w:eastAsia="Calibri" w:hAnsi="Calibri" w:cs="Calibri"/>
          <w:i/>
          <w:color w:val="FF0000"/>
          <w:sz w:val="20"/>
          <w:szCs w:val="20"/>
        </w:rPr>
        <w:t xml:space="preserve"> the latest USB 3.2 signals with data rates up to 5 Gbps. The cable is backward compatible with USB 2.0 and is officially USB</w:t>
      </w:r>
      <w:r w:rsidRPr="00CC49B4">
        <w:rPr>
          <w:rFonts w:ascii="Cambria Math" w:eastAsia="Calibri" w:hAnsi="Cambria Math" w:cs="Cambria Math"/>
          <w:i/>
          <w:color w:val="FF0000"/>
          <w:sz w:val="20"/>
          <w:szCs w:val="20"/>
        </w:rPr>
        <w:t>‑</w:t>
      </w:r>
      <w:r w:rsidRPr="00CC49B4">
        <w:rPr>
          <w:rFonts w:ascii="Calibri" w:eastAsia="Calibri" w:hAnsi="Calibri" w:cs="Calibri"/>
          <w:i/>
          <w:color w:val="FF0000"/>
          <w:sz w:val="20"/>
          <w:szCs w:val="20"/>
        </w:rPr>
        <w:t>IF certified.</w:t>
      </w:r>
    </w:p>
    <w:p w14:paraId="0AFE07DA" w14:textId="77777777" w:rsidR="00CC49B4" w:rsidRDefault="00CC49B4">
      <w:pPr>
        <w:rPr>
          <w:sz w:val="20"/>
          <w:szCs w:val="20"/>
        </w:rPr>
      </w:pPr>
    </w:p>
    <w:p w14:paraId="3C921A44" w14:textId="77777777" w:rsidR="00F5741A" w:rsidRDefault="00000000">
      <w:pPr>
        <w:pStyle w:val="Heading3"/>
      </w:pPr>
      <w:bookmarkStart w:id="12" w:name="BKM_14D25E47_B2B8_4CC2_8749_8E18E6C97690"/>
      <w:bookmarkStart w:id="13" w:name="_Toc125037324"/>
      <w:r>
        <w:t>Basis of Design</w:t>
      </w:r>
      <w:bookmarkEnd w:id="13"/>
    </w:p>
    <w:p w14:paraId="305A8CDE" w14:textId="77777777" w:rsidR="00F5741A" w:rsidRDefault="00F5741A">
      <w:pPr>
        <w:rPr>
          <w:sz w:val="20"/>
          <w:szCs w:val="20"/>
        </w:rPr>
      </w:pPr>
    </w:p>
    <w:p w14:paraId="1CDAEA88" w14:textId="58969A44" w:rsidR="00F5741A" w:rsidRDefault="00000000">
      <w:pPr>
        <w:pStyle w:val="Heading4"/>
      </w:pPr>
      <w:bookmarkStart w:id="14" w:name="BKM_A1CA5C48_908B_4B90_9A71_A025ADFC7301"/>
      <w:r>
        <w:t xml:space="preserve">Crestron </w:t>
      </w:r>
      <w:r w:rsidR="00CC49B4">
        <w:t>CBL-USB3G1-C-C-6</w:t>
      </w:r>
    </w:p>
    <w:p w14:paraId="45648E2B" w14:textId="77777777" w:rsidR="00FE27CE" w:rsidRPr="00FE27CE" w:rsidRDefault="00FE27CE" w:rsidP="00FE27CE"/>
    <w:p w14:paraId="011D3AA2" w14:textId="2BD961AD" w:rsidR="00012DBE" w:rsidRDefault="00012DBE" w:rsidP="00012DBE">
      <w:pPr>
        <w:pStyle w:val="Notes"/>
      </w:pPr>
      <w:r>
        <w:t>Specifier Note:</w:t>
      </w:r>
    </w:p>
    <w:p w14:paraId="595EFB3E" w14:textId="6AB83607" w:rsidR="00012DBE" w:rsidRDefault="00F01127" w:rsidP="00012DBE">
      <w:pPr>
        <w:pStyle w:val="Notes"/>
      </w:pPr>
      <w:r>
        <w:t>CBL-USB3G1-C-C-6</w:t>
      </w:r>
      <w:r w:rsidR="00012DBE">
        <w:br/>
      </w:r>
      <w:r w:rsidRPr="00F01127">
        <w:t>https://www.crestron.com/Products/Interconnects,-Interfaces-Infrastructure/Interconnects/USB-Cables/CBL-USB3G1-C-C-6</w:t>
      </w:r>
    </w:p>
    <w:p w14:paraId="3C5E674F" w14:textId="3C00131E" w:rsidR="00F5741A" w:rsidRDefault="00000000" w:rsidP="00EA3230">
      <w:pPr>
        <w:pStyle w:val="Notes"/>
      </w:pPr>
      <w:r>
        <w:t xml:space="preserve">  </w:t>
      </w:r>
      <w:bookmarkEnd w:id="12"/>
      <w:bookmarkEnd w:id="14"/>
    </w:p>
    <w:p w14:paraId="0CAE0CDB" w14:textId="77777777" w:rsidR="00F5741A" w:rsidRDefault="00000000">
      <w:pPr>
        <w:pStyle w:val="Heading3"/>
      </w:pPr>
      <w:bookmarkStart w:id="15" w:name="BKM_4683FA18_3C25_4F18_8206_E59179696DD8"/>
      <w:bookmarkStart w:id="16" w:name="_Toc125037325"/>
      <w:r>
        <w:t>Device Architecture</w:t>
      </w:r>
      <w:bookmarkEnd w:id="16"/>
    </w:p>
    <w:p w14:paraId="24E9FBA8" w14:textId="77777777" w:rsidR="00F5741A" w:rsidRDefault="00F5741A">
      <w:pPr>
        <w:rPr>
          <w:sz w:val="20"/>
          <w:szCs w:val="20"/>
        </w:rPr>
      </w:pPr>
    </w:p>
    <w:p w14:paraId="3F682D8E" w14:textId="72DF8360" w:rsidR="00F5741A" w:rsidRDefault="00000000">
      <w:pPr>
        <w:pStyle w:val="Heading4"/>
      </w:pPr>
      <w:bookmarkStart w:id="17" w:name="BKM_80308B2A_1E5B_4A8B_BC46_A61631F7BC01"/>
      <w:r>
        <w:t>Physical Form factor</w:t>
      </w:r>
    </w:p>
    <w:p w14:paraId="7851C251" w14:textId="65C2E35A" w:rsidR="00867DD0" w:rsidRDefault="00867DD0" w:rsidP="00867DD0"/>
    <w:p w14:paraId="0098D628" w14:textId="2FDD4035" w:rsidR="00867DD0" w:rsidRDefault="00867DD0" w:rsidP="00867DD0">
      <w:pPr>
        <w:pStyle w:val="Heading5"/>
      </w:pPr>
      <w:r>
        <w:t>Dimensions:</w:t>
      </w:r>
    </w:p>
    <w:p w14:paraId="55F4F4C3" w14:textId="315ECFEE" w:rsidR="00EA3230" w:rsidRDefault="00EA3230" w:rsidP="00EA3230"/>
    <w:p w14:paraId="1D5BB74D" w14:textId="7ADA81E7" w:rsidR="00EA3230" w:rsidRDefault="0027518F" w:rsidP="00EA3230">
      <w:pPr>
        <w:pStyle w:val="Heading6"/>
      </w:pPr>
      <w:r>
        <w:t>Length: 6 ft. (1.8 m)</w:t>
      </w:r>
    </w:p>
    <w:p w14:paraId="52236AA0" w14:textId="33BE5A63" w:rsidR="00EA3230" w:rsidRDefault="00EA3230" w:rsidP="00EA3230"/>
    <w:p w14:paraId="289E4EC6" w14:textId="285D99EE" w:rsidR="00EA3230" w:rsidRDefault="00346E79" w:rsidP="00EA3230">
      <w:pPr>
        <w:pStyle w:val="Heading6"/>
      </w:pPr>
      <w:r>
        <w:t>Diameter: 5.0 mm</w:t>
      </w:r>
    </w:p>
    <w:p w14:paraId="6386E103" w14:textId="77777777" w:rsidR="00F357A9" w:rsidRDefault="00F357A9" w:rsidP="00E55F82">
      <w:bookmarkStart w:id="18" w:name="BKM_4F4662FA_3640_42A0_81D9_162EB540D9A4"/>
    </w:p>
    <w:p w14:paraId="2A71537A" w14:textId="64CD1197" w:rsidR="00E55F82" w:rsidRPr="00E55F82" w:rsidRDefault="006C733C" w:rsidP="00E55F82">
      <w:pPr>
        <w:pStyle w:val="Heading5"/>
      </w:pPr>
      <w:r>
        <w:t>W</w:t>
      </w:r>
      <w:r w:rsidR="00E55F82">
        <w:t xml:space="preserve">eight: </w:t>
      </w:r>
      <w:r w:rsidR="00346E79">
        <w:t>3.0</w:t>
      </w:r>
      <w:r w:rsidR="00E55F82">
        <w:t xml:space="preserve"> </w:t>
      </w:r>
      <w:r w:rsidR="004C1A10">
        <w:t>oz.</w:t>
      </w:r>
      <w:r w:rsidR="00E55F82">
        <w:t xml:space="preserve"> (</w:t>
      </w:r>
      <w:r w:rsidR="00346E79">
        <w:t>85</w:t>
      </w:r>
      <w:r w:rsidR="004C1A10">
        <w:t xml:space="preserve"> </w:t>
      </w:r>
      <w:r w:rsidR="00E55F82">
        <w:t>g)</w:t>
      </w:r>
    </w:p>
    <w:p w14:paraId="674DE9DA" w14:textId="26E3CA43" w:rsidR="00F5741A" w:rsidRDefault="00000000" w:rsidP="00390A60">
      <w:pPr>
        <w:pStyle w:val="Notes"/>
      </w:pPr>
      <w:r>
        <w:t xml:space="preserve"> </w:t>
      </w:r>
      <w:bookmarkEnd w:id="15"/>
      <w:bookmarkEnd w:id="17"/>
      <w:bookmarkEnd w:id="18"/>
    </w:p>
    <w:p w14:paraId="33113593" w14:textId="36A05BD5" w:rsidR="00F5741A" w:rsidRPr="00EC64E8" w:rsidRDefault="00DD33D5">
      <w:pPr>
        <w:pStyle w:val="Heading3"/>
      </w:pPr>
      <w:bookmarkStart w:id="19" w:name="BKM_499A9076_4114_4811_B9DD_0BE1C5166EA8"/>
      <w:bookmarkStart w:id="20" w:name="_Toc125037326"/>
      <w:r>
        <w:t>USB Specifications</w:t>
      </w:r>
      <w:bookmarkEnd w:id="20"/>
    </w:p>
    <w:p w14:paraId="7A69E619" w14:textId="77777777" w:rsidR="00F5741A" w:rsidRDefault="00F5741A">
      <w:pPr>
        <w:rPr>
          <w:sz w:val="20"/>
          <w:szCs w:val="20"/>
        </w:rPr>
      </w:pPr>
    </w:p>
    <w:p w14:paraId="3EA6CD59" w14:textId="19790EA1" w:rsidR="00F5741A" w:rsidRDefault="00DD33D5" w:rsidP="0091363C">
      <w:pPr>
        <w:pStyle w:val="Heading4"/>
      </w:pPr>
      <w:bookmarkStart w:id="21" w:name="BKM_FF19AC49_2B93_466C_AFC2_3BC2398650A2"/>
      <w:r>
        <w:t>Cable Type: Passive</w:t>
      </w:r>
    </w:p>
    <w:p w14:paraId="5432FC78" w14:textId="430C7A75" w:rsidR="00DD33D5" w:rsidRDefault="00DD33D5" w:rsidP="00DD33D5"/>
    <w:p w14:paraId="50C2C5CD" w14:textId="61A6339E" w:rsidR="00DD33D5" w:rsidRDefault="00DD33D5" w:rsidP="00DD33D5">
      <w:pPr>
        <w:pStyle w:val="Heading4"/>
      </w:pPr>
      <w:r>
        <w:t>Supported Modes:</w:t>
      </w:r>
    </w:p>
    <w:p w14:paraId="4017240B" w14:textId="52CE8633" w:rsidR="00DD33D5" w:rsidRDefault="00DD33D5" w:rsidP="00DD33D5"/>
    <w:p w14:paraId="57FF21F3" w14:textId="647402CE" w:rsidR="00DD33D5" w:rsidRDefault="00DD33D5" w:rsidP="00DD33D5">
      <w:pPr>
        <w:pStyle w:val="Heading5"/>
      </w:pPr>
      <w:r>
        <w:t>USB 3.2 Gen 1 (5 Gbps)</w:t>
      </w:r>
    </w:p>
    <w:p w14:paraId="519C77B2" w14:textId="7AA8BFDA" w:rsidR="00DD33D5" w:rsidRDefault="00DD33D5" w:rsidP="00DD33D5"/>
    <w:p w14:paraId="36D50662" w14:textId="4AE9E958" w:rsidR="00DD33D5" w:rsidRDefault="00DD33D5" w:rsidP="00DD33D5">
      <w:pPr>
        <w:pStyle w:val="Heading5"/>
      </w:pPr>
      <w:r>
        <w:t>USB 2.0 (480 Mbps)</w:t>
      </w:r>
    </w:p>
    <w:p w14:paraId="0AA9B854" w14:textId="2C113374" w:rsidR="00DD33D5" w:rsidRDefault="00DD33D5" w:rsidP="00DD33D5"/>
    <w:p w14:paraId="2AEFA0D0" w14:textId="2915B0E0" w:rsidR="00DD33D5" w:rsidRDefault="00DD33D5" w:rsidP="00DD33D5">
      <w:pPr>
        <w:pStyle w:val="Heading5"/>
      </w:pPr>
      <w:r>
        <w:t>DisplayPort</w:t>
      </w:r>
      <w:r w:rsidRPr="00DD33D5">
        <w:t>™</w:t>
      </w:r>
      <w:r>
        <w:t xml:space="preserve"> 1.4 Video (4K60 4:4:4, 2 lanes)</w:t>
      </w:r>
    </w:p>
    <w:p w14:paraId="402F45C9" w14:textId="709503A3" w:rsidR="00DD33D5" w:rsidRDefault="00DD33D5" w:rsidP="00DD33D5"/>
    <w:p w14:paraId="1FB97954" w14:textId="2DC4BA48" w:rsidR="00DD33D5" w:rsidRDefault="00DD33D5" w:rsidP="00DD33D5">
      <w:pPr>
        <w:pStyle w:val="Heading5"/>
      </w:pPr>
      <w:r>
        <w:t>100 W Power Delivery</w:t>
      </w:r>
    </w:p>
    <w:p w14:paraId="6F2B3398" w14:textId="67674D72" w:rsidR="0033377E" w:rsidRDefault="0033377E" w:rsidP="0033377E"/>
    <w:p w14:paraId="65A53492" w14:textId="4101DDBA" w:rsidR="006861CF" w:rsidRDefault="0033377E" w:rsidP="0033377E">
      <w:pPr>
        <w:pStyle w:val="Heading3"/>
      </w:pPr>
      <w:bookmarkStart w:id="22" w:name="_Toc125037327"/>
      <w:r>
        <w:t>Connectors</w:t>
      </w:r>
      <w:bookmarkEnd w:id="22"/>
      <w:r>
        <w:t xml:space="preserve"> </w:t>
      </w:r>
    </w:p>
    <w:p w14:paraId="7FA4088D" w14:textId="77777777" w:rsidR="006861CF" w:rsidRPr="006861CF" w:rsidRDefault="006861CF" w:rsidP="006861CF"/>
    <w:p w14:paraId="0112F8BE" w14:textId="2D31AC21" w:rsidR="0033377E" w:rsidRDefault="0033377E" w:rsidP="006861CF">
      <w:pPr>
        <w:pStyle w:val="Heading4"/>
      </w:pPr>
      <w:r w:rsidRPr="0033377E">
        <w:t>USB Type-C® (Male), USB Type-C (Male)</w:t>
      </w:r>
    </w:p>
    <w:p w14:paraId="7A80F790" w14:textId="40A63DE8" w:rsidR="00C73042" w:rsidRDefault="00C73042" w:rsidP="00C73042"/>
    <w:p w14:paraId="3E020109" w14:textId="0735C839" w:rsidR="006861CF" w:rsidRDefault="00C73042" w:rsidP="00C73042">
      <w:pPr>
        <w:pStyle w:val="Heading3"/>
      </w:pPr>
      <w:bookmarkStart w:id="23" w:name="_Toc125037328"/>
      <w:r>
        <w:t>Certification</w:t>
      </w:r>
      <w:r w:rsidR="006861CF">
        <w:t>s</w:t>
      </w:r>
      <w:bookmarkEnd w:id="23"/>
      <w:r>
        <w:t xml:space="preserve"> </w:t>
      </w:r>
    </w:p>
    <w:p w14:paraId="354ED999" w14:textId="77777777" w:rsidR="006861CF" w:rsidRPr="006861CF" w:rsidRDefault="006861CF" w:rsidP="006861CF"/>
    <w:p w14:paraId="44A1CB04" w14:textId="7716BA9D" w:rsidR="00C73042" w:rsidRDefault="00C73042" w:rsidP="006861CF">
      <w:pPr>
        <w:pStyle w:val="Heading4"/>
      </w:pPr>
      <w:r>
        <w:t>USB-IF</w:t>
      </w:r>
    </w:p>
    <w:p w14:paraId="472BBA72" w14:textId="739C7DBB" w:rsidR="006E21FA" w:rsidRDefault="006E21FA" w:rsidP="006E21FA"/>
    <w:p w14:paraId="502DCE14" w14:textId="346969EA" w:rsidR="006861CF" w:rsidRDefault="006E21FA" w:rsidP="006E21FA">
      <w:pPr>
        <w:pStyle w:val="Heading3"/>
      </w:pPr>
      <w:bookmarkStart w:id="24" w:name="_Toc125037329"/>
      <w:r>
        <w:t>Compliance</w:t>
      </w:r>
      <w:bookmarkEnd w:id="24"/>
    </w:p>
    <w:p w14:paraId="4B110129" w14:textId="77777777" w:rsidR="006861CF" w:rsidRPr="006861CF" w:rsidRDefault="006861CF" w:rsidP="006861CF"/>
    <w:p w14:paraId="5590525D" w14:textId="49713F4E" w:rsidR="006E21FA" w:rsidRDefault="006E21FA" w:rsidP="006861CF">
      <w:pPr>
        <w:pStyle w:val="Heading4"/>
      </w:pPr>
      <w:r>
        <w:t>CE, UKCA</w:t>
      </w:r>
    </w:p>
    <w:p w14:paraId="18965CFE" w14:textId="77777777" w:rsidR="0030048A" w:rsidRPr="0030048A" w:rsidRDefault="0030048A" w:rsidP="0030048A"/>
    <w:p w14:paraId="4DFE5E36" w14:textId="7CB425D2" w:rsidR="0030048A" w:rsidRDefault="0030048A" w:rsidP="0030048A">
      <w:pPr>
        <w:pStyle w:val="Heading2"/>
        <w:spacing w:after="0"/>
      </w:pPr>
      <w:bookmarkStart w:id="25" w:name="BKM_B5B795A2_06C4_46F0_838E_7D8E0BB52C95"/>
      <w:bookmarkStart w:id="26" w:name="_Toc125037330"/>
      <w:r>
        <w:t xml:space="preserve">Cable Type </w:t>
      </w:r>
      <w:r>
        <w:t>2</w:t>
      </w:r>
      <w:bookmarkEnd w:id="26"/>
    </w:p>
    <w:p w14:paraId="327120C0" w14:textId="77777777" w:rsidR="0030048A" w:rsidRPr="00FE27CE" w:rsidRDefault="0030048A" w:rsidP="0030048A"/>
    <w:p w14:paraId="39022524" w14:textId="77777777" w:rsidR="0030048A" w:rsidRDefault="0030048A" w:rsidP="0030048A">
      <w:pPr>
        <w:pStyle w:val="Notes"/>
      </w:pPr>
      <w:r>
        <w:t>Specifier Note:</w:t>
      </w:r>
    </w:p>
    <w:p w14:paraId="171BF208" w14:textId="35CAF7E0" w:rsidR="0030048A" w:rsidRDefault="0030048A" w:rsidP="0030048A">
      <w:pPr>
        <w:rPr>
          <w:rFonts w:ascii="Calibri" w:eastAsia="Calibri" w:hAnsi="Calibri" w:cs="Calibri"/>
          <w:i/>
          <w:color w:val="FF0000"/>
          <w:sz w:val="20"/>
          <w:szCs w:val="20"/>
        </w:rPr>
      </w:pPr>
      <w:r w:rsidRPr="0030048A">
        <w:rPr>
          <w:rFonts w:ascii="Calibri" w:eastAsia="Calibri" w:hAnsi="Calibri" w:cs="Calibri"/>
          <w:i/>
          <w:color w:val="FF0000"/>
          <w:sz w:val="20"/>
          <w:szCs w:val="20"/>
        </w:rPr>
        <w:t>The Crestron® CBL</w:t>
      </w:r>
      <w:r w:rsidRPr="0030048A">
        <w:rPr>
          <w:rFonts w:ascii="Cambria Math" w:eastAsia="Calibri" w:hAnsi="Cambria Math" w:cs="Cambria Math"/>
          <w:i/>
          <w:color w:val="FF0000"/>
          <w:sz w:val="20"/>
          <w:szCs w:val="20"/>
        </w:rPr>
        <w:t>‑</w:t>
      </w:r>
      <w:r w:rsidRPr="0030048A">
        <w:rPr>
          <w:rFonts w:ascii="Calibri" w:eastAsia="Calibri" w:hAnsi="Calibri" w:cs="Calibri"/>
          <w:i/>
          <w:color w:val="FF0000"/>
          <w:sz w:val="20"/>
          <w:szCs w:val="20"/>
        </w:rPr>
        <w:t>USB3G2</w:t>
      </w:r>
      <w:r w:rsidRPr="0030048A">
        <w:rPr>
          <w:rFonts w:ascii="Cambria Math" w:eastAsia="Calibri" w:hAnsi="Cambria Math" w:cs="Cambria Math"/>
          <w:i/>
          <w:color w:val="FF0000"/>
          <w:sz w:val="20"/>
          <w:szCs w:val="20"/>
        </w:rPr>
        <w:t>‑</w:t>
      </w:r>
      <w:r w:rsidRPr="0030048A">
        <w:rPr>
          <w:rFonts w:ascii="Calibri" w:eastAsia="Calibri" w:hAnsi="Calibri" w:cs="Calibri"/>
          <w:i/>
          <w:color w:val="FF0000"/>
          <w:sz w:val="20"/>
          <w:szCs w:val="20"/>
        </w:rPr>
        <w:t>C</w:t>
      </w:r>
      <w:r w:rsidRPr="0030048A">
        <w:rPr>
          <w:rFonts w:ascii="Cambria Math" w:eastAsia="Calibri" w:hAnsi="Cambria Math" w:cs="Cambria Math"/>
          <w:i/>
          <w:color w:val="FF0000"/>
          <w:sz w:val="20"/>
          <w:szCs w:val="20"/>
        </w:rPr>
        <w:t>‑</w:t>
      </w:r>
      <w:r w:rsidRPr="0030048A">
        <w:rPr>
          <w:rFonts w:ascii="Calibri" w:eastAsia="Calibri" w:hAnsi="Calibri" w:cs="Calibri"/>
          <w:i/>
          <w:color w:val="FF0000"/>
          <w:sz w:val="20"/>
          <w:szCs w:val="20"/>
        </w:rPr>
        <w:t>C</w:t>
      </w:r>
      <w:r w:rsidRPr="0030048A">
        <w:rPr>
          <w:rFonts w:ascii="Cambria Math" w:eastAsia="Calibri" w:hAnsi="Cambria Math" w:cs="Cambria Math"/>
          <w:i/>
          <w:color w:val="FF0000"/>
          <w:sz w:val="20"/>
          <w:szCs w:val="20"/>
        </w:rPr>
        <w:t>‑</w:t>
      </w:r>
      <w:r w:rsidRPr="0030048A">
        <w:rPr>
          <w:rFonts w:ascii="Calibri" w:eastAsia="Calibri" w:hAnsi="Calibri" w:cs="Calibri"/>
          <w:i/>
          <w:color w:val="FF0000"/>
          <w:sz w:val="20"/>
          <w:szCs w:val="20"/>
        </w:rPr>
        <w:t xml:space="preserve">3 is a USB cable with USB Type-C® connectors. The cable </w:t>
      </w:r>
      <w:proofErr w:type="gramStart"/>
      <w:r w:rsidRPr="0030048A">
        <w:rPr>
          <w:rFonts w:ascii="Calibri" w:eastAsia="Calibri" w:hAnsi="Calibri" w:cs="Calibri"/>
          <w:i/>
          <w:color w:val="FF0000"/>
          <w:sz w:val="20"/>
          <w:szCs w:val="20"/>
        </w:rPr>
        <w:t>is capable of transporting</w:t>
      </w:r>
      <w:proofErr w:type="gramEnd"/>
      <w:r w:rsidRPr="0030048A">
        <w:rPr>
          <w:rFonts w:ascii="Calibri" w:eastAsia="Calibri" w:hAnsi="Calibri" w:cs="Calibri"/>
          <w:i/>
          <w:color w:val="FF0000"/>
          <w:sz w:val="20"/>
          <w:szCs w:val="20"/>
        </w:rPr>
        <w:t xml:space="preserve"> the latest USB 3.2 signals with data rates up to 10 Gbps. The cable is backward compatible with USB 2.0 and is officially USB</w:t>
      </w:r>
      <w:r w:rsidRPr="0030048A">
        <w:rPr>
          <w:rFonts w:ascii="Cambria Math" w:eastAsia="Calibri" w:hAnsi="Cambria Math" w:cs="Cambria Math"/>
          <w:i/>
          <w:color w:val="FF0000"/>
          <w:sz w:val="20"/>
          <w:szCs w:val="20"/>
        </w:rPr>
        <w:t>‑</w:t>
      </w:r>
      <w:r w:rsidRPr="0030048A">
        <w:rPr>
          <w:rFonts w:ascii="Calibri" w:eastAsia="Calibri" w:hAnsi="Calibri" w:cs="Calibri"/>
          <w:i/>
          <w:color w:val="FF0000"/>
          <w:sz w:val="20"/>
          <w:szCs w:val="20"/>
        </w:rPr>
        <w:t>IF certified.</w:t>
      </w:r>
    </w:p>
    <w:p w14:paraId="46940EE9" w14:textId="77777777" w:rsidR="0030048A" w:rsidRDefault="0030048A" w:rsidP="0030048A">
      <w:pPr>
        <w:rPr>
          <w:sz w:val="20"/>
          <w:szCs w:val="20"/>
        </w:rPr>
      </w:pPr>
    </w:p>
    <w:p w14:paraId="2620D9FA" w14:textId="77777777" w:rsidR="0030048A" w:rsidRDefault="0030048A" w:rsidP="0030048A">
      <w:pPr>
        <w:pStyle w:val="Heading3"/>
      </w:pPr>
      <w:bookmarkStart w:id="27" w:name="_Toc125037331"/>
      <w:r>
        <w:t>Basis of Design</w:t>
      </w:r>
      <w:bookmarkEnd w:id="27"/>
    </w:p>
    <w:p w14:paraId="555700B8" w14:textId="77777777" w:rsidR="0030048A" w:rsidRDefault="0030048A" w:rsidP="0030048A">
      <w:pPr>
        <w:rPr>
          <w:sz w:val="20"/>
          <w:szCs w:val="20"/>
        </w:rPr>
      </w:pPr>
    </w:p>
    <w:p w14:paraId="05C375D4" w14:textId="13788A0A" w:rsidR="0030048A" w:rsidRDefault="0030048A" w:rsidP="0030048A">
      <w:pPr>
        <w:pStyle w:val="Heading4"/>
      </w:pPr>
      <w:r>
        <w:t>Crestron CBL-USB3G</w:t>
      </w:r>
      <w:r w:rsidR="005C5DE1">
        <w:t>2</w:t>
      </w:r>
      <w:r>
        <w:t>-C-C-</w:t>
      </w:r>
      <w:r w:rsidR="005C5DE1">
        <w:t>3</w:t>
      </w:r>
    </w:p>
    <w:p w14:paraId="368BF778" w14:textId="77777777" w:rsidR="0030048A" w:rsidRPr="00FE27CE" w:rsidRDefault="0030048A" w:rsidP="0030048A"/>
    <w:p w14:paraId="32A18BF0" w14:textId="77777777" w:rsidR="0030048A" w:rsidRDefault="0030048A" w:rsidP="0030048A">
      <w:pPr>
        <w:pStyle w:val="Notes"/>
      </w:pPr>
      <w:r>
        <w:t>Specifier Note:</w:t>
      </w:r>
    </w:p>
    <w:p w14:paraId="7A824BC1" w14:textId="386D309C" w:rsidR="0030048A" w:rsidRDefault="0030048A" w:rsidP="0030048A">
      <w:pPr>
        <w:pStyle w:val="Notes"/>
      </w:pPr>
      <w:r>
        <w:t>CBL-USB3G</w:t>
      </w:r>
      <w:r w:rsidR="00AC3ED1">
        <w:t>2</w:t>
      </w:r>
      <w:r>
        <w:t>-C-C-</w:t>
      </w:r>
      <w:r w:rsidR="00AC3ED1">
        <w:t>3</w:t>
      </w:r>
      <w:r>
        <w:br/>
      </w:r>
      <w:r w:rsidR="00AC3ED1" w:rsidRPr="00AC3ED1">
        <w:t>https://www.crestron.com/Products/Interconnects,-Interfaces-Infrastructure/Interconnects/USB-Cables/CBL-USB3G2-C-C-3</w:t>
      </w:r>
    </w:p>
    <w:p w14:paraId="73A11595" w14:textId="77777777" w:rsidR="0030048A" w:rsidRDefault="0030048A" w:rsidP="0030048A">
      <w:pPr>
        <w:pStyle w:val="Notes"/>
      </w:pPr>
      <w:r>
        <w:t xml:space="preserve">  </w:t>
      </w:r>
    </w:p>
    <w:p w14:paraId="05C5F9AE" w14:textId="77777777" w:rsidR="0030048A" w:rsidRDefault="0030048A" w:rsidP="0030048A">
      <w:pPr>
        <w:pStyle w:val="Heading3"/>
      </w:pPr>
      <w:bookmarkStart w:id="28" w:name="_Toc125037332"/>
      <w:r>
        <w:t>Device Architecture</w:t>
      </w:r>
      <w:bookmarkEnd w:id="28"/>
    </w:p>
    <w:p w14:paraId="17084821" w14:textId="77777777" w:rsidR="0030048A" w:rsidRDefault="0030048A" w:rsidP="0030048A">
      <w:pPr>
        <w:rPr>
          <w:sz w:val="20"/>
          <w:szCs w:val="20"/>
        </w:rPr>
      </w:pPr>
    </w:p>
    <w:p w14:paraId="33C3CB24" w14:textId="77777777" w:rsidR="0030048A" w:rsidRDefault="0030048A" w:rsidP="0030048A">
      <w:pPr>
        <w:pStyle w:val="Heading4"/>
      </w:pPr>
      <w:r>
        <w:t>Physical Form factor</w:t>
      </w:r>
    </w:p>
    <w:p w14:paraId="795503E9" w14:textId="77777777" w:rsidR="0030048A" w:rsidRDefault="0030048A" w:rsidP="0030048A"/>
    <w:p w14:paraId="4D83E7B2" w14:textId="77777777" w:rsidR="0030048A" w:rsidRDefault="0030048A" w:rsidP="0030048A">
      <w:pPr>
        <w:pStyle w:val="Heading5"/>
      </w:pPr>
      <w:r>
        <w:t>Dimensions:</w:t>
      </w:r>
    </w:p>
    <w:p w14:paraId="585C80CA" w14:textId="77777777" w:rsidR="0030048A" w:rsidRDefault="0030048A" w:rsidP="0030048A"/>
    <w:p w14:paraId="6FC59926" w14:textId="7C8DE552" w:rsidR="0030048A" w:rsidRDefault="0030048A" w:rsidP="0030048A">
      <w:pPr>
        <w:pStyle w:val="Heading6"/>
      </w:pPr>
      <w:r>
        <w:t xml:space="preserve">Length: </w:t>
      </w:r>
      <w:r w:rsidR="00FC02BA">
        <w:t>3</w:t>
      </w:r>
      <w:r>
        <w:t xml:space="preserve"> ft. (</w:t>
      </w:r>
      <w:r w:rsidR="00FC02BA">
        <w:t>0.9</w:t>
      </w:r>
      <w:r>
        <w:t xml:space="preserve"> m)</w:t>
      </w:r>
    </w:p>
    <w:p w14:paraId="0A9149DC" w14:textId="77777777" w:rsidR="0030048A" w:rsidRDefault="0030048A" w:rsidP="0030048A"/>
    <w:p w14:paraId="02CB2490" w14:textId="77777777" w:rsidR="0030048A" w:rsidRDefault="0030048A" w:rsidP="0030048A">
      <w:pPr>
        <w:pStyle w:val="Heading6"/>
      </w:pPr>
      <w:r>
        <w:t>Diameter: 5.0 mm</w:t>
      </w:r>
    </w:p>
    <w:p w14:paraId="46465F29" w14:textId="77777777" w:rsidR="0030048A" w:rsidRDefault="0030048A" w:rsidP="0030048A"/>
    <w:p w14:paraId="14BD803E" w14:textId="483A85AF" w:rsidR="0030048A" w:rsidRPr="00E55F82" w:rsidRDefault="0030048A" w:rsidP="0030048A">
      <w:pPr>
        <w:pStyle w:val="Heading5"/>
      </w:pPr>
      <w:r>
        <w:t xml:space="preserve">Weight: </w:t>
      </w:r>
      <w:r w:rsidR="00250A91">
        <w:t>1</w:t>
      </w:r>
      <w:r>
        <w:t>.</w:t>
      </w:r>
      <w:r w:rsidR="00250A91">
        <w:t>6</w:t>
      </w:r>
      <w:r>
        <w:t xml:space="preserve"> oz. (</w:t>
      </w:r>
      <w:r w:rsidR="00250A91">
        <w:t>45</w:t>
      </w:r>
      <w:r>
        <w:t xml:space="preserve"> g)</w:t>
      </w:r>
    </w:p>
    <w:p w14:paraId="44ED748F" w14:textId="77777777" w:rsidR="0030048A" w:rsidRDefault="0030048A" w:rsidP="0030048A">
      <w:pPr>
        <w:pStyle w:val="Notes"/>
      </w:pPr>
      <w:r>
        <w:t xml:space="preserve"> </w:t>
      </w:r>
    </w:p>
    <w:p w14:paraId="649D67F7" w14:textId="77777777" w:rsidR="0030048A" w:rsidRPr="00EC64E8" w:rsidRDefault="0030048A" w:rsidP="0030048A">
      <w:pPr>
        <w:pStyle w:val="Heading3"/>
      </w:pPr>
      <w:bookmarkStart w:id="29" w:name="_Toc125037333"/>
      <w:r>
        <w:t>USB Specifications</w:t>
      </w:r>
      <w:bookmarkEnd w:id="29"/>
    </w:p>
    <w:p w14:paraId="05AA5CA7" w14:textId="77777777" w:rsidR="0030048A" w:rsidRDefault="0030048A" w:rsidP="0030048A">
      <w:pPr>
        <w:rPr>
          <w:sz w:val="20"/>
          <w:szCs w:val="20"/>
        </w:rPr>
      </w:pPr>
    </w:p>
    <w:p w14:paraId="73B1380C" w14:textId="77777777" w:rsidR="0030048A" w:rsidRDefault="0030048A" w:rsidP="0030048A">
      <w:pPr>
        <w:pStyle w:val="Heading4"/>
      </w:pPr>
      <w:r>
        <w:t>Cable Type: Passive</w:t>
      </w:r>
    </w:p>
    <w:p w14:paraId="70C02C34" w14:textId="77777777" w:rsidR="0030048A" w:rsidRDefault="0030048A" w:rsidP="0030048A"/>
    <w:p w14:paraId="176CACDF" w14:textId="71F0EA11" w:rsidR="0030048A" w:rsidRDefault="0030048A" w:rsidP="0030048A">
      <w:pPr>
        <w:pStyle w:val="Heading4"/>
      </w:pPr>
      <w:r>
        <w:t>Supported Modes:</w:t>
      </w:r>
    </w:p>
    <w:p w14:paraId="42507940" w14:textId="24485575" w:rsidR="00022BC9" w:rsidRDefault="00022BC9" w:rsidP="00022BC9"/>
    <w:p w14:paraId="06032EBE" w14:textId="1B058B59" w:rsidR="00022BC9" w:rsidRPr="00022BC9" w:rsidRDefault="00022BC9" w:rsidP="00022BC9">
      <w:pPr>
        <w:pStyle w:val="Heading5"/>
      </w:pPr>
      <w:r>
        <w:lastRenderedPageBreak/>
        <w:t>USB 3.2 Gen 2 (10 Gbps)</w:t>
      </w:r>
    </w:p>
    <w:p w14:paraId="3F30A2BB" w14:textId="77777777" w:rsidR="0030048A" w:rsidRDefault="0030048A" w:rsidP="0030048A"/>
    <w:p w14:paraId="47DFB0DB" w14:textId="77777777" w:rsidR="0030048A" w:rsidRDefault="0030048A" w:rsidP="0030048A">
      <w:pPr>
        <w:pStyle w:val="Heading5"/>
      </w:pPr>
      <w:r>
        <w:t>USB 3.2 Gen 1 (5 Gbps)</w:t>
      </w:r>
    </w:p>
    <w:p w14:paraId="6B90A1FD" w14:textId="77777777" w:rsidR="0030048A" w:rsidRDefault="0030048A" w:rsidP="0030048A"/>
    <w:p w14:paraId="26A35E59" w14:textId="77777777" w:rsidR="0030048A" w:rsidRDefault="0030048A" w:rsidP="0030048A">
      <w:pPr>
        <w:pStyle w:val="Heading5"/>
      </w:pPr>
      <w:r>
        <w:t>USB 2.0 (480 Mbps)</w:t>
      </w:r>
    </w:p>
    <w:p w14:paraId="6467447C" w14:textId="77777777" w:rsidR="0030048A" w:rsidRDefault="0030048A" w:rsidP="0030048A"/>
    <w:p w14:paraId="68BB462D" w14:textId="77777777" w:rsidR="0030048A" w:rsidRDefault="0030048A" w:rsidP="0030048A">
      <w:pPr>
        <w:pStyle w:val="Heading5"/>
      </w:pPr>
      <w:r>
        <w:t>DisplayPort</w:t>
      </w:r>
      <w:r w:rsidRPr="00DD33D5">
        <w:t>™</w:t>
      </w:r>
      <w:r>
        <w:t xml:space="preserve"> 1.4 Video (4K60 4:4:4, 2 lanes)</w:t>
      </w:r>
    </w:p>
    <w:p w14:paraId="73801339" w14:textId="77777777" w:rsidR="0030048A" w:rsidRDefault="0030048A" w:rsidP="0030048A"/>
    <w:p w14:paraId="136E5A9C" w14:textId="77777777" w:rsidR="0030048A" w:rsidRDefault="0030048A" w:rsidP="0030048A">
      <w:pPr>
        <w:pStyle w:val="Heading5"/>
      </w:pPr>
      <w:r>
        <w:t>100 W Power Delivery</w:t>
      </w:r>
    </w:p>
    <w:p w14:paraId="0B96D18A" w14:textId="77777777" w:rsidR="0030048A" w:rsidRDefault="0030048A" w:rsidP="0030048A"/>
    <w:p w14:paraId="33F15DD2" w14:textId="77777777" w:rsidR="0030048A" w:rsidRDefault="0030048A" w:rsidP="0030048A">
      <w:pPr>
        <w:pStyle w:val="Heading3"/>
      </w:pPr>
      <w:bookmarkStart w:id="30" w:name="_Toc125037334"/>
      <w:r>
        <w:t>Connectors</w:t>
      </w:r>
      <w:bookmarkEnd w:id="30"/>
      <w:r>
        <w:t xml:space="preserve"> </w:t>
      </w:r>
    </w:p>
    <w:p w14:paraId="4DA90E17" w14:textId="77777777" w:rsidR="0030048A" w:rsidRPr="006861CF" w:rsidRDefault="0030048A" w:rsidP="0030048A"/>
    <w:p w14:paraId="698E6929" w14:textId="77777777" w:rsidR="0030048A" w:rsidRDefault="0030048A" w:rsidP="0030048A">
      <w:pPr>
        <w:pStyle w:val="Heading4"/>
      </w:pPr>
      <w:r w:rsidRPr="0033377E">
        <w:t>USB Type-C® (Male), USB Type-C (Male)</w:t>
      </w:r>
    </w:p>
    <w:p w14:paraId="17653DD0" w14:textId="77777777" w:rsidR="0030048A" w:rsidRDefault="0030048A" w:rsidP="0030048A"/>
    <w:p w14:paraId="220107F7" w14:textId="77777777" w:rsidR="0030048A" w:rsidRDefault="0030048A" w:rsidP="0030048A">
      <w:pPr>
        <w:pStyle w:val="Heading3"/>
      </w:pPr>
      <w:bookmarkStart w:id="31" w:name="_Toc125037335"/>
      <w:r>
        <w:t>Certifications</w:t>
      </w:r>
      <w:bookmarkEnd w:id="31"/>
      <w:r>
        <w:t xml:space="preserve"> </w:t>
      </w:r>
    </w:p>
    <w:p w14:paraId="1C9B5970" w14:textId="77777777" w:rsidR="0030048A" w:rsidRPr="006861CF" w:rsidRDefault="0030048A" w:rsidP="0030048A"/>
    <w:p w14:paraId="0EC2D4D7" w14:textId="77777777" w:rsidR="0030048A" w:rsidRDefault="0030048A" w:rsidP="0030048A">
      <w:pPr>
        <w:pStyle w:val="Heading4"/>
      </w:pPr>
      <w:r>
        <w:t>USB-IF</w:t>
      </w:r>
    </w:p>
    <w:p w14:paraId="636BE397" w14:textId="77777777" w:rsidR="0030048A" w:rsidRDefault="0030048A" w:rsidP="0030048A"/>
    <w:p w14:paraId="3D070D7E" w14:textId="77777777" w:rsidR="0030048A" w:rsidRDefault="0030048A" w:rsidP="0030048A">
      <w:pPr>
        <w:pStyle w:val="Heading3"/>
      </w:pPr>
      <w:bookmarkStart w:id="32" w:name="_Toc125037336"/>
      <w:r>
        <w:t>Compliance</w:t>
      </w:r>
      <w:bookmarkEnd w:id="32"/>
    </w:p>
    <w:p w14:paraId="529D7B5B" w14:textId="77777777" w:rsidR="0030048A" w:rsidRPr="006861CF" w:rsidRDefault="0030048A" w:rsidP="0030048A"/>
    <w:p w14:paraId="7E923110" w14:textId="77777777" w:rsidR="0030048A" w:rsidRPr="006E21FA" w:rsidRDefault="0030048A" w:rsidP="0030048A">
      <w:pPr>
        <w:pStyle w:val="Heading4"/>
      </w:pPr>
      <w:r>
        <w:t>CE, UKCA</w:t>
      </w:r>
    </w:p>
    <w:p w14:paraId="6F4422E3" w14:textId="2005F3A6" w:rsidR="00AB322E" w:rsidRPr="00AB322E" w:rsidRDefault="00000000" w:rsidP="006A753A">
      <w:pPr>
        <w:pStyle w:val="Notes"/>
      </w:pPr>
      <w:r>
        <w:t xml:space="preserve">   </w:t>
      </w:r>
      <w:bookmarkStart w:id="33" w:name="BKM_C05156E2_2C4C_4FD4_914F_2C38E08D715D"/>
      <w:bookmarkStart w:id="34" w:name="BKM_E7D33581_D586_492A_9246_41E4BC8D9BBA"/>
      <w:bookmarkStart w:id="35" w:name="BKM_32CCBF1B_1370_47B4_9B72_033EF0541902"/>
      <w:bookmarkStart w:id="36" w:name="BKM_0D34ED5E_6A72_4CD9_9AB8_C8A17A40D281"/>
      <w:bookmarkEnd w:id="19"/>
      <w:bookmarkEnd w:id="21"/>
      <w:bookmarkEnd w:id="25"/>
    </w:p>
    <w:bookmarkEnd w:id="7"/>
    <w:bookmarkEnd w:id="8"/>
    <w:bookmarkEnd w:id="10"/>
    <w:bookmarkEnd w:id="33"/>
    <w:bookmarkEnd w:id="34"/>
    <w:bookmarkEnd w:id="35"/>
    <w:bookmarkEnd w:id="36"/>
    <w:p w14:paraId="50F75363" w14:textId="77777777" w:rsidR="0031156A" w:rsidRDefault="0031156A">
      <w:pPr>
        <w:rPr>
          <w:sz w:val="20"/>
          <w:szCs w:val="20"/>
        </w:rPr>
      </w:pPr>
    </w:p>
    <w:p w14:paraId="253B43A0" w14:textId="77777777" w:rsidR="00F5741A" w:rsidRDefault="00000000">
      <w:pPr>
        <w:pStyle w:val="Heading1"/>
      </w:pPr>
      <w:bookmarkStart w:id="37" w:name="EXECUTION"/>
      <w:bookmarkStart w:id="38" w:name="BKM_2EBB44E2_37B7_4F3B_8C64_F2E87770077D"/>
      <w:bookmarkStart w:id="39" w:name="_Toc125037337"/>
      <w:r>
        <w:t>EXECUTION</w:t>
      </w:r>
      <w:bookmarkEnd w:id="39"/>
    </w:p>
    <w:p w14:paraId="6D9E13F5" w14:textId="77777777" w:rsidR="00F5741A" w:rsidRDefault="00000000">
      <w:pPr>
        <w:pStyle w:val="Notes"/>
      </w:pPr>
      <w:r>
        <w:t xml:space="preserve">NOT USED in this Guide Specification.  Specifier shall Specify PART 3 On-Site work as needed.  </w:t>
      </w:r>
      <w:bookmarkEnd w:id="37"/>
      <w:bookmarkEnd w:id="38"/>
    </w:p>
    <w:p w14:paraId="64709F1A" w14:textId="77777777" w:rsidR="00F5741A" w:rsidRDefault="00F5741A">
      <w:pPr>
        <w:rPr>
          <w:sz w:val="20"/>
          <w:szCs w:val="20"/>
        </w:rPr>
      </w:pPr>
    </w:p>
    <w:p w14:paraId="4F94A773" w14:textId="77777777" w:rsidR="00F5741A" w:rsidRDefault="00000000">
      <w:pPr>
        <w:pStyle w:val="Heading1"/>
      </w:pPr>
      <w:bookmarkStart w:id="40" w:name="APPENDICES"/>
      <w:bookmarkStart w:id="41" w:name="BKM_10B8A57F_164E_4D4B_8AE9_B7A4155AD54D"/>
      <w:bookmarkStart w:id="42" w:name="_Toc125037338"/>
      <w:r>
        <w:t>APPENDICES</w:t>
      </w:r>
      <w:bookmarkEnd w:id="42"/>
    </w:p>
    <w:p w14:paraId="14E8BC0C" w14:textId="77777777" w:rsidR="00F5741A" w:rsidRDefault="00F5741A">
      <w:pPr>
        <w:pStyle w:val="Notes"/>
      </w:pPr>
    </w:p>
    <w:p w14:paraId="3F82E6F6" w14:textId="77777777" w:rsidR="00F5741A" w:rsidRDefault="00F5741A">
      <w:pPr>
        <w:rPr>
          <w:sz w:val="20"/>
          <w:szCs w:val="20"/>
        </w:rPr>
      </w:pPr>
    </w:p>
    <w:p w14:paraId="1BE3339A" w14:textId="77777777" w:rsidR="00F5741A" w:rsidRDefault="00000000">
      <w:pPr>
        <w:pStyle w:val="Heading2"/>
      </w:pPr>
      <w:bookmarkStart w:id="43" w:name="SPECIFIED_PRODUCTS"/>
      <w:bookmarkStart w:id="44" w:name="BKM_91E43319_73EB_408C_916B_713481C64D91"/>
      <w:bookmarkStart w:id="45" w:name="_Toc125037339"/>
      <w:r>
        <w:t>SPECIFIED PRODUCTS</w:t>
      </w:r>
      <w:bookmarkEnd w:id="45"/>
    </w:p>
    <w:p w14:paraId="763F5250" w14:textId="77777777" w:rsidR="00F5741A" w:rsidRDefault="00F5741A">
      <w:pPr>
        <w:pStyle w:val="Notes"/>
      </w:pPr>
    </w:p>
    <w:p w14:paraId="7645D02E" w14:textId="77777777" w:rsidR="00F5741A" w:rsidRDefault="00F5741A">
      <w:pPr>
        <w:rPr>
          <w:sz w:val="20"/>
          <w:szCs w:val="20"/>
        </w:rPr>
      </w:pPr>
    </w:p>
    <w:p w14:paraId="6F505E22" w14:textId="16BCD1A8" w:rsidR="00F5741A" w:rsidRDefault="00000000">
      <w:pPr>
        <w:pStyle w:val="Heading3"/>
      </w:pPr>
      <w:bookmarkStart w:id="46" w:name="BKM_6D4500EC_134D_400F_A343_EF36C7C2E5E9"/>
      <w:bookmarkStart w:id="47" w:name="_Toc125037340"/>
      <w:r>
        <w:t xml:space="preserve">Crestron </w:t>
      </w:r>
      <w:r w:rsidR="00BD7A0C">
        <w:t>CBL-USB3G1-C-C-6</w:t>
      </w:r>
      <w:bookmarkEnd w:id="47"/>
    </w:p>
    <w:p w14:paraId="64C3EA34" w14:textId="4AFCB45E" w:rsidR="00481AC1" w:rsidRDefault="00481AC1" w:rsidP="00481AC1"/>
    <w:p w14:paraId="5BA04E11" w14:textId="3D35A9FC" w:rsidR="00481AC1" w:rsidRPr="00481AC1" w:rsidRDefault="00481AC1" w:rsidP="00481AC1">
      <w:pPr>
        <w:pStyle w:val="Heading3"/>
      </w:pPr>
      <w:bookmarkStart w:id="48" w:name="_Toc125037341"/>
      <w:r>
        <w:t>Crestron CBL-USB3G2-C-C-3</w:t>
      </w:r>
      <w:bookmarkEnd w:id="48"/>
    </w:p>
    <w:p w14:paraId="79382E11" w14:textId="77777777" w:rsidR="00F5741A" w:rsidRDefault="00000000">
      <w:pPr>
        <w:pStyle w:val="Notes"/>
      </w:pPr>
      <w:r>
        <w:t xml:space="preserve"> </w:t>
      </w:r>
      <w:bookmarkEnd w:id="46"/>
    </w:p>
    <w:p w14:paraId="7B4C3BC8" w14:textId="77777777" w:rsidR="00F5741A" w:rsidRDefault="00F5741A">
      <w:pPr>
        <w:rPr>
          <w:sz w:val="20"/>
          <w:szCs w:val="20"/>
        </w:rPr>
      </w:pPr>
    </w:p>
    <w:bookmarkEnd w:id="2"/>
    <w:bookmarkEnd w:id="3"/>
    <w:bookmarkEnd w:id="40"/>
    <w:bookmarkEnd w:id="41"/>
    <w:bookmarkEnd w:id="43"/>
    <w:bookmarkEnd w:id="44"/>
    <w:p w14:paraId="7C90150A" w14:textId="77777777" w:rsidR="00F5741A" w:rsidRDefault="00F5741A"/>
    <w:sectPr w:rsidR="00F5741A">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9CE0" w14:textId="77777777" w:rsidR="00B552AB" w:rsidRDefault="00B552AB">
      <w:r>
        <w:separator/>
      </w:r>
    </w:p>
  </w:endnote>
  <w:endnote w:type="continuationSeparator" w:id="0">
    <w:p w14:paraId="68E886EE" w14:textId="77777777" w:rsidR="00B552AB" w:rsidRDefault="00B5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4CD4" w14:textId="77777777" w:rsidR="00F5741A" w:rsidRDefault="00000000">
    <w:pPr>
      <w:pStyle w:val="Footer"/>
      <w:pBdr>
        <w:top w:val="single" w:sz="0" w:space="1" w:color="auto"/>
      </w:pBdr>
      <w:spacing w:before="20"/>
    </w:pPr>
    <w:r>
      <w:t xml:space="preserve">Page </w:t>
    </w:r>
    <w:r>
      <w:fldChar w:fldCharType="begin"/>
    </w:r>
    <w:r>
      <w:instrText xml:space="preserve">PAGE </w:instrText>
    </w:r>
    <w:r>
      <w:fldChar w:fldCharType="separate"/>
    </w:r>
    <w:r>
      <w:t xml:space="preserve"> 1</w:t>
    </w:r>
    <w:r>
      <w:fldChar w:fldCharType="end"/>
    </w:r>
    <w:r>
      <w:t xml:space="preserve"> of </w:t>
    </w:r>
    <w:r>
      <w:fldChar w:fldCharType="begin"/>
    </w:r>
    <w:r>
      <w:instrText xml:space="preserve">NUMPAGES </w:instrText>
    </w:r>
    <w:r>
      <w:fldChar w:fldCharType="separate"/>
    </w:r>
    <w:r>
      <w:t>24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457D" w14:textId="77777777" w:rsidR="00B552AB" w:rsidRDefault="00B552AB">
      <w:r>
        <w:separator/>
      </w:r>
    </w:p>
  </w:footnote>
  <w:footnote w:type="continuationSeparator" w:id="0">
    <w:p w14:paraId="1FE075A2" w14:textId="77777777" w:rsidR="00B552AB" w:rsidRDefault="00B5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768" w14:textId="77777777" w:rsidR="00F5741A"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0EE9DC6"/>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F44A5A28"/>
    <w:name w:val="TerOld1"/>
    <w:lvl w:ilvl="0">
      <w:numFmt w:val="decimal"/>
      <w:lvlText w:val="%1"/>
      <w:lvlJc w:val="left"/>
    </w:lvl>
  </w:abstractNum>
  <w:abstractNum w:abstractNumId="2" w15:restartNumberingAfterBreak="0">
    <w:nsid w:val="0ABCDEF2"/>
    <w:multiLevelType w:val="singleLevel"/>
    <w:tmpl w:val="E9D8B738"/>
    <w:name w:val="TerOld2"/>
    <w:lvl w:ilvl="0">
      <w:numFmt w:val="decimal"/>
      <w:lvlText w:val="%1"/>
      <w:lvlJc w:val="left"/>
    </w:lvl>
  </w:abstractNum>
  <w:abstractNum w:abstractNumId="3" w15:restartNumberingAfterBreak="0">
    <w:nsid w:val="0ABCDEF3"/>
    <w:multiLevelType w:val="singleLevel"/>
    <w:tmpl w:val="B1A44D20"/>
    <w:name w:val="TerOld3"/>
    <w:lvl w:ilvl="0">
      <w:numFmt w:val="decimal"/>
      <w:lvlText w:val="%1"/>
      <w:lvlJc w:val="left"/>
    </w:lvl>
  </w:abstractNum>
  <w:abstractNum w:abstractNumId="4" w15:restartNumberingAfterBreak="0">
    <w:nsid w:val="0ABCDEF4"/>
    <w:multiLevelType w:val="singleLevel"/>
    <w:tmpl w:val="661E0EE4"/>
    <w:name w:val="TerOld4"/>
    <w:lvl w:ilvl="0">
      <w:numFmt w:val="decimal"/>
      <w:lvlText w:val="%1"/>
      <w:lvlJc w:val="left"/>
    </w:lvl>
  </w:abstractNum>
  <w:abstractNum w:abstractNumId="5" w15:restartNumberingAfterBreak="0">
    <w:nsid w:val="0ABCDEF5"/>
    <w:multiLevelType w:val="singleLevel"/>
    <w:tmpl w:val="380231BA"/>
    <w:name w:val="TerOld5"/>
    <w:lvl w:ilvl="0">
      <w:numFmt w:val="decimal"/>
      <w:lvlText w:val="%1"/>
      <w:lvlJc w:val="left"/>
    </w:lvl>
  </w:abstractNum>
  <w:abstractNum w:abstractNumId="6" w15:restartNumberingAfterBreak="0">
    <w:nsid w:val="0ABCDEF6"/>
    <w:multiLevelType w:val="singleLevel"/>
    <w:tmpl w:val="7E609F72"/>
    <w:name w:val="TerOld6"/>
    <w:lvl w:ilvl="0">
      <w:numFmt w:val="decimal"/>
      <w:lvlText w:val="%1"/>
      <w:lvlJc w:val="left"/>
    </w:lvl>
  </w:abstractNum>
  <w:abstractNum w:abstractNumId="7" w15:restartNumberingAfterBreak="0">
    <w:nsid w:val="0ABCDEF7"/>
    <w:multiLevelType w:val="singleLevel"/>
    <w:tmpl w:val="67825764"/>
    <w:name w:val="TerOld7"/>
    <w:lvl w:ilvl="0">
      <w:numFmt w:val="decimal"/>
      <w:lvlText w:val="%1"/>
      <w:lvlJc w:val="left"/>
    </w:lvl>
  </w:abstractNum>
  <w:abstractNum w:abstractNumId="8" w15:restartNumberingAfterBreak="0">
    <w:nsid w:val="0ABCDEF8"/>
    <w:multiLevelType w:val="singleLevel"/>
    <w:tmpl w:val="63762026"/>
    <w:name w:val="TerOld8"/>
    <w:lvl w:ilvl="0">
      <w:numFmt w:val="decimal"/>
      <w:lvlText w:val="%1"/>
      <w:lvlJc w:val="left"/>
    </w:lvl>
  </w:abstractNum>
  <w:abstractNum w:abstractNumId="9" w15:restartNumberingAfterBreak="0">
    <w:nsid w:val="0ABCDEF9"/>
    <w:multiLevelType w:val="singleLevel"/>
    <w:tmpl w:val="789C6820"/>
    <w:name w:val="TerOld9"/>
    <w:lvl w:ilvl="0">
      <w:numFmt w:val="decimal"/>
      <w:lvlText w:val="%1"/>
      <w:lvlJc w:val="left"/>
    </w:lvl>
  </w:abstractNum>
  <w:num w:numId="1" w16cid:durableId="169826560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1882283951">
    <w:abstractNumId w:val="1"/>
  </w:num>
  <w:num w:numId="3" w16cid:durableId="1075127559">
    <w:abstractNumId w:val="2"/>
  </w:num>
  <w:num w:numId="4" w16cid:durableId="500201086">
    <w:abstractNumId w:val="3"/>
  </w:num>
  <w:num w:numId="5" w16cid:durableId="1770346477">
    <w:abstractNumId w:val="4"/>
  </w:num>
  <w:num w:numId="6" w16cid:durableId="1574701252">
    <w:abstractNumId w:val="5"/>
  </w:num>
  <w:num w:numId="7" w16cid:durableId="1616599665">
    <w:abstractNumId w:val="6"/>
  </w:num>
  <w:num w:numId="8" w16cid:durableId="175314038">
    <w:abstractNumId w:val="7"/>
  </w:num>
  <w:num w:numId="9" w16cid:durableId="634257833">
    <w:abstractNumId w:val="8"/>
  </w:num>
  <w:num w:numId="10" w16cid:durableId="2136100574">
    <w:abstractNumId w:val="9"/>
  </w:num>
  <w:num w:numId="11" w16cid:durableId="13526892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36219803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3" w16cid:durableId="194596306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4" w16cid:durableId="14596462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5" w16cid:durableId="67379816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6" w16cid:durableId="19667358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7" w16cid:durableId="547691400">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8" w16cid:durableId="16230286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9" w16cid:durableId="22950847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0" w16cid:durableId="91686434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1" w16cid:durableId="9942390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2" w16cid:durableId="181286688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3" w16cid:durableId="17400537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4" w16cid:durableId="937250974">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5" w16cid:durableId="259822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6" w16cid:durableId="7123982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7" w16cid:durableId="17538164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8" w16cid:durableId="20040463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9" w16cid:durableId="188687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0" w16cid:durableId="1817505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1" w16cid:durableId="3499124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2" w16cid:durableId="83815341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3" w16cid:durableId="13718026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4" w16cid:durableId="517619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5" w16cid:durableId="41085879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6" w16cid:durableId="17333112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7" w16cid:durableId="54024357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8" w16cid:durableId="993796275">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5741A"/>
    <w:rsid w:val="000025CC"/>
    <w:rsid w:val="0001229E"/>
    <w:rsid w:val="00012DBE"/>
    <w:rsid w:val="000220E4"/>
    <w:rsid w:val="00022BC9"/>
    <w:rsid w:val="0003242D"/>
    <w:rsid w:val="000331F1"/>
    <w:rsid w:val="0003412E"/>
    <w:rsid w:val="0003436C"/>
    <w:rsid w:val="0003442C"/>
    <w:rsid w:val="00034DFF"/>
    <w:rsid w:val="00037BB1"/>
    <w:rsid w:val="00042F40"/>
    <w:rsid w:val="0004343F"/>
    <w:rsid w:val="000469E7"/>
    <w:rsid w:val="00052ACA"/>
    <w:rsid w:val="000543AB"/>
    <w:rsid w:val="00056308"/>
    <w:rsid w:val="000722D8"/>
    <w:rsid w:val="00072DCB"/>
    <w:rsid w:val="0007518C"/>
    <w:rsid w:val="000826DA"/>
    <w:rsid w:val="00086DF5"/>
    <w:rsid w:val="00090277"/>
    <w:rsid w:val="00095CEE"/>
    <w:rsid w:val="0009715A"/>
    <w:rsid w:val="000A0C89"/>
    <w:rsid w:val="000A3FCE"/>
    <w:rsid w:val="000C7788"/>
    <w:rsid w:val="000D1806"/>
    <w:rsid w:val="000D4F6B"/>
    <w:rsid w:val="000D6EFE"/>
    <w:rsid w:val="000D7AE2"/>
    <w:rsid w:val="000E0D40"/>
    <w:rsid w:val="000E1896"/>
    <w:rsid w:val="000E4245"/>
    <w:rsid w:val="000E429D"/>
    <w:rsid w:val="000E6190"/>
    <w:rsid w:val="000E6AB9"/>
    <w:rsid w:val="000E7247"/>
    <w:rsid w:val="000F2B43"/>
    <w:rsid w:val="001017F3"/>
    <w:rsid w:val="00102474"/>
    <w:rsid w:val="00111AFB"/>
    <w:rsid w:val="00112A4B"/>
    <w:rsid w:val="00114A3D"/>
    <w:rsid w:val="001169B4"/>
    <w:rsid w:val="001201F5"/>
    <w:rsid w:val="00125A81"/>
    <w:rsid w:val="00125F60"/>
    <w:rsid w:val="00126DFB"/>
    <w:rsid w:val="001311DB"/>
    <w:rsid w:val="00132376"/>
    <w:rsid w:val="00133624"/>
    <w:rsid w:val="00136781"/>
    <w:rsid w:val="00144A4E"/>
    <w:rsid w:val="0014516E"/>
    <w:rsid w:val="00146E00"/>
    <w:rsid w:val="00152FE5"/>
    <w:rsid w:val="001571E8"/>
    <w:rsid w:val="001577D6"/>
    <w:rsid w:val="00162BC5"/>
    <w:rsid w:val="00163362"/>
    <w:rsid w:val="001723FC"/>
    <w:rsid w:val="0017644D"/>
    <w:rsid w:val="0017723C"/>
    <w:rsid w:val="00182179"/>
    <w:rsid w:val="00184449"/>
    <w:rsid w:val="001856BA"/>
    <w:rsid w:val="00191B09"/>
    <w:rsid w:val="00191B63"/>
    <w:rsid w:val="001938FD"/>
    <w:rsid w:val="001A0CA9"/>
    <w:rsid w:val="001A65CA"/>
    <w:rsid w:val="001B2960"/>
    <w:rsid w:val="001B3DD1"/>
    <w:rsid w:val="001B553B"/>
    <w:rsid w:val="001B5C46"/>
    <w:rsid w:val="001C5CF1"/>
    <w:rsid w:val="001C5DF3"/>
    <w:rsid w:val="001D2EF6"/>
    <w:rsid w:val="001D55D6"/>
    <w:rsid w:val="001D7453"/>
    <w:rsid w:val="001E5C67"/>
    <w:rsid w:val="001F2864"/>
    <w:rsid w:val="001F55A6"/>
    <w:rsid w:val="001F6C36"/>
    <w:rsid w:val="00207683"/>
    <w:rsid w:val="0021190F"/>
    <w:rsid w:val="0021251D"/>
    <w:rsid w:val="00217A68"/>
    <w:rsid w:val="00220565"/>
    <w:rsid w:val="00221942"/>
    <w:rsid w:val="00221FDB"/>
    <w:rsid w:val="002226CE"/>
    <w:rsid w:val="00231BB2"/>
    <w:rsid w:val="0023273D"/>
    <w:rsid w:val="002337B1"/>
    <w:rsid w:val="00234F96"/>
    <w:rsid w:val="0024063C"/>
    <w:rsid w:val="00242477"/>
    <w:rsid w:val="002466E3"/>
    <w:rsid w:val="002473D4"/>
    <w:rsid w:val="00247904"/>
    <w:rsid w:val="00247D9A"/>
    <w:rsid w:val="002501E5"/>
    <w:rsid w:val="00250A91"/>
    <w:rsid w:val="00252135"/>
    <w:rsid w:val="00252864"/>
    <w:rsid w:val="00253197"/>
    <w:rsid w:val="00257C14"/>
    <w:rsid w:val="002627B1"/>
    <w:rsid w:val="00267552"/>
    <w:rsid w:val="002676D1"/>
    <w:rsid w:val="002739B6"/>
    <w:rsid w:val="00273C80"/>
    <w:rsid w:val="0027518F"/>
    <w:rsid w:val="00275856"/>
    <w:rsid w:val="00277A2C"/>
    <w:rsid w:val="00282FAA"/>
    <w:rsid w:val="002837F6"/>
    <w:rsid w:val="0028728C"/>
    <w:rsid w:val="0029606E"/>
    <w:rsid w:val="00296949"/>
    <w:rsid w:val="00296A76"/>
    <w:rsid w:val="002B32D7"/>
    <w:rsid w:val="002B3E2C"/>
    <w:rsid w:val="002B5A61"/>
    <w:rsid w:val="002B610C"/>
    <w:rsid w:val="002B7815"/>
    <w:rsid w:val="002C07FB"/>
    <w:rsid w:val="002C0CD5"/>
    <w:rsid w:val="002D0744"/>
    <w:rsid w:val="002D1707"/>
    <w:rsid w:val="002D297C"/>
    <w:rsid w:val="002D3EC0"/>
    <w:rsid w:val="002E204B"/>
    <w:rsid w:val="002E215D"/>
    <w:rsid w:val="002F37D4"/>
    <w:rsid w:val="002F3F04"/>
    <w:rsid w:val="002F44FC"/>
    <w:rsid w:val="002F77B5"/>
    <w:rsid w:val="002F7C09"/>
    <w:rsid w:val="0030048A"/>
    <w:rsid w:val="00301B2E"/>
    <w:rsid w:val="0030323C"/>
    <w:rsid w:val="003044C2"/>
    <w:rsid w:val="0031156A"/>
    <w:rsid w:val="003117C2"/>
    <w:rsid w:val="00312169"/>
    <w:rsid w:val="00312432"/>
    <w:rsid w:val="003314BA"/>
    <w:rsid w:val="0033377E"/>
    <w:rsid w:val="00334620"/>
    <w:rsid w:val="0033747A"/>
    <w:rsid w:val="00337AAC"/>
    <w:rsid w:val="0034017A"/>
    <w:rsid w:val="00344239"/>
    <w:rsid w:val="00346E79"/>
    <w:rsid w:val="00347361"/>
    <w:rsid w:val="00347A6A"/>
    <w:rsid w:val="003506E0"/>
    <w:rsid w:val="003524E2"/>
    <w:rsid w:val="003558F8"/>
    <w:rsid w:val="00356938"/>
    <w:rsid w:val="003642E9"/>
    <w:rsid w:val="00366BCC"/>
    <w:rsid w:val="00366D8E"/>
    <w:rsid w:val="00370F9D"/>
    <w:rsid w:val="00373316"/>
    <w:rsid w:val="003764C5"/>
    <w:rsid w:val="00380920"/>
    <w:rsid w:val="00380B9C"/>
    <w:rsid w:val="003817C3"/>
    <w:rsid w:val="00383137"/>
    <w:rsid w:val="00384F85"/>
    <w:rsid w:val="003853D8"/>
    <w:rsid w:val="00386523"/>
    <w:rsid w:val="0038680B"/>
    <w:rsid w:val="00386ED2"/>
    <w:rsid w:val="00390A60"/>
    <w:rsid w:val="00391225"/>
    <w:rsid w:val="00391BE9"/>
    <w:rsid w:val="003B050E"/>
    <w:rsid w:val="003B2FE0"/>
    <w:rsid w:val="003D0327"/>
    <w:rsid w:val="003E658C"/>
    <w:rsid w:val="003F1D22"/>
    <w:rsid w:val="003F3B41"/>
    <w:rsid w:val="003F7187"/>
    <w:rsid w:val="00403201"/>
    <w:rsid w:val="00403F91"/>
    <w:rsid w:val="00404739"/>
    <w:rsid w:val="00406231"/>
    <w:rsid w:val="00406E5B"/>
    <w:rsid w:val="004114D7"/>
    <w:rsid w:val="00413758"/>
    <w:rsid w:val="0041723E"/>
    <w:rsid w:val="004217E1"/>
    <w:rsid w:val="004236BB"/>
    <w:rsid w:val="00425C05"/>
    <w:rsid w:val="00426069"/>
    <w:rsid w:val="0042644C"/>
    <w:rsid w:val="00427DF9"/>
    <w:rsid w:val="004304E9"/>
    <w:rsid w:val="00440275"/>
    <w:rsid w:val="00444F95"/>
    <w:rsid w:val="0044707E"/>
    <w:rsid w:val="00447969"/>
    <w:rsid w:val="00451499"/>
    <w:rsid w:val="00452F49"/>
    <w:rsid w:val="00471154"/>
    <w:rsid w:val="004732DF"/>
    <w:rsid w:val="00481AC1"/>
    <w:rsid w:val="00484317"/>
    <w:rsid w:val="00486A47"/>
    <w:rsid w:val="00493500"/>
    <w:rsid w:val="004A0035"/>
    <w:rsid w:val="004A0D01"/>
    <w:rsid w:val="004A0DE5"/>
    <w:rsid w:val="004A1188"/>
    <w:rsid w:val="004A1F50"/>
    <w:rsid w:val="004B2443"/>
    <w:rsid w:val="004C1A10"/>
    <w:rsid w:val="004C1D1C"/>
    <w:rsid w:val="004C3B64"/>
    <w:rsid w:val="004C4769"/>
    <w:rsid w:val="004C4E7A"/>
    <w:rsid w:val="004D27AC"/>
    <w:rsid w:val="004D3784"/>
    <w:rsid w:val="004D3CFC"/>
    <w:rsid w:val="004D3F56"/>
    <w:rsid w:val="004E625A"/>
    <w:rsid w:val="004F4A6D"/>
    <w:rsid w:val="00510E9A"/>
    <w:rsid w:val="00511440"/>
    <w:rsid w:val="0051211E"/>
    <w:rsid w:val="005135FD"/>
    <w:rsid w:val="005161F1"/>
    <w:rsid w:val="00520C2A"/>
    <w:rsid w:val="00524FB0"/>
    <w:rsid w:val="00526DAD"/>
    <w:rsid w:val="00551C34"/>
    <w:rsid w:val="005520F3"/>
    <w:rsid w:val="00552271"/>
    <w:rsid w:val="00553EAB"/>
    <w:rsid w:val="00561C0E"/>
    <w:rsid w:val="0056244E"/>
    <w:rsid w:val="00563F76"/>
    <w:rsid w:val="00570C70"/>
    <w:rsid w:val="0057127D"/>
    <w:rsid w:val="005762DB"/>
    <w:rsid w:val="00576B7D"/>
    <w:rsid w:val="00577E94"/>
    <w:rsid w:val="0058460F"/>
    <w:rsid w:val="00585018"/>
    <w:rsid w:val="00591C2C"/>
    <w:rsid w:val="0059210D"/>
    <w:rsid w:val="00593F15"/>
    <w:rsid w:val="00594B01"/>
    <w:rsid w:val="00594D5D"/>
    <w:rsid w:val="00595DF9"/>
    <w:rsid w:val="005A03B3"/>
    <w:rsid w:val="005A1B49"/>
    <w:rsid w:val="005A2CA2"/>
    <w:rsid w:val="005A5638"/>
    <w:rsid w:val="005A781C"/>
    <w:rsid w:val="005B0F47"/>
    <w:rsid w:val="005B105D"/>
    <w:rsid w:val="005C00DE"/>
    <w:rsid w:val="005C543B"/>
    <w:rsid w:val="005C5DE1"/>
    <w:rsid w:val="005D26E5"/>
    <w:rsid w:val="005D2D03"/>
    <w:rsid w:val="005E13D6"/>
    <w:rsid w:val="005F1F86"/>
    <w:rsid w:val="005F2722"/>
    <w:rsid w:val="005F6BC1"/>
    <w:rsid w:val="0060175F"/>
    <w:rsid w:val="00602774"/>
    <w:rsid w:val="00606415"/>
    <w:rsid w:val="006069AB"/>
    <w:rsid w:val="00606FDB"/>
    <w:rsid w:val="00612010"/>
    <w:rsid w:val="00615C6A"/>
    <w:rsid w:val="006200BC"/>
    <w:rsid w:val="00623207"/>
    <w:rsid w:val="0062528B"/>
    <w:rsid w:val="00637E36"/>
    <w:rsid w:val="00642FA6"/>
    <w:rsid w:val="0065333F"/>
    <w:rsid w:val="006636EA"/>
    <w:rsid w:val="00665B87"/>
    <w:rsid w:val="006717BC"/>
    <w:rsid w:val="0067594B"/>
    <w:rsid w:val="0068603C"/>
    <w:rsid w:val="006861CF"/>
    <w:rsid w:val="006908D2"/>
    <w:rsid w:val="00690C3F"/>
    <w:rsid w:val="00693BA7"/>
    <w:rsid w:val="0069706F"/>
    <w:rsid w:val="0069731C"/>
    <w:rsid w:val="006A4730"/>
    <w:rsid w:val="006A5E05"/>
    <w:rsid w:val="006A753A"/>
    <w:rsid w:val="006A7ABD"/>
    <w:rsid w:val="006B1D0A"/>
    <w:rsid w:val="006B20AB"/>
    <w:rsid w:val="006B39A1"/>
    <w:rsid w:val="006B5DA1"/>
    <w:rsid w:val="006C08F8"/>
    <w:rsid w:val="006C1958"/>
    <w:rsid w:val="006C5A34"/>
    <w:rsid w:val="006C5FA1"/>
    <w:rsid w:val="006C64DD"/>
    <w:rsid w:val="006C733C"/>
    <w:rsid w:val="006C79AB"/>
    <w:rsid w:val="006D0CF1"/>
    <w:rsid w:val="006D18B1"/>
    <w:rsid w:val="006D6933"/>
    <w:rsid w:val="006E21FA"/>
    <w:rsid w:val="006F039D"/>
    <w:rsid w:val="006F4172"/>
    <w:rsid w:val="006F4B11"/>
    <w:rsid w:val="006F7B08"/>
    <w:rsid w:val="00700147"/>
    <w:rsid w:val="007005F7"/>
    <w:rsid w:val="0070334A"/>
    <w:rsid w:val="00703EFA"/>
    <w:rsid w:val="00712D79"/>
    <w:rsid w:val="0071402D"/>
    <w:rsid w:val="007233EA"/>
    <w:rsid w:val="00725DB5"/>
    <w:rsid w:val="00731EFA"/>
    <w:rsid w:val="007329B4"/>
    <w:rsid w:val="00732C00"/>
    <w:rsid w:val="007365E4"/>
    <w:rsid w:val="007367F9"/>
    <w:rsid w:val="0074119B"/>
    <w:rsid w:val="007439C3"/>
    <w:rsid w:val="00745241"/>
    <w:rsid w:val="00752332"/>
    <w:rsid w:val="00757407"/>
    <w:rsid w:val="007625AC"/>
    <w:rsid w:val="00763BC9"/>
    <w:rsid w:val="007643B9"/>
    <w:rsid w:val="00765916"/>
    <w:rsid w:val="00765945"/>
    <w:rsid w:val="0076621B"/>
    <w:rsid w:val="00766A8A"/>
    <w:rsid w:val="0077088B"/>
    <w:rsid w:val="00775BCD"/>
    <w:rsid w:val="00776D91"/>
    <w:rsid w:val="00782A2E"/>
    <w:rsid w:val="007842B8"/>
    <w:rsid w:val="0078439A"/>
    <w:rsid w:val="0078758D"/>
    <w:rsid w:val="007944BF"/>
    <w:rsid w:val="007A37D0"/>
    <w:rsid w:val="007A43EC"/>
    <w:rsid w:val="007A44F4"/>
    <w:rsid w:val="007A53BC"/>
    <w:rsid w:val="007A647C"/>
    <w:rsid w:val="007B0F7F"/>
    <w:rsid w:val="007B77DD"/>
    <w:rsid w:val="007C141A"/>
    <w:rsid w:val="007C2C58"/>
    <w:rsid w:val="007C3612"/>
    <w:rsid w:val="007C3895"/>
    <w:rsid w:val="007C4AD9"/>
    <w:rsid w:val="007C4F21"/>
    <w:rsid w:val="007E12DE"/>
    <w:rsid w:val="007E3FB4"/>
    <w:rsid w:val="007F0DEC"/>
    <w:rsid w:val="007F2266"/>
    <w:rsid w:val="007F4128"/>
    <w:rsid w:val="0080192A"/>
    <w:rsid w:val="00801B12"/>
    <w:rsid w:val="00802482"/>
    <w:rsid w:val="0080617D"/>
    <w:rsid w:val="008100BC"/>
    <w:rsid w:val="00811CE1"/>
    <w:rsid w:val="00815DEB"/>
    <w:rsid w:val="008162C0"/>
    <w:rsid w:val="008227A0"/>
    <w:rsid w:val="00823D92"/>
    <w:rsid w:val="008304AB"/>
    <w:rsid w:val="0083313C"/>
    <w:rsid w:val="00833D77"/>
    <w:rsid w:val="008416A0"/>
    <w:rsid w:val="0084504F"/>
    <w:rsid w:val="008508CB"/>
    <w:rsid w:val="00851509"/>
    <w:rsid w:val="00852F1F"/>
    <w:rsid w:val="00855D1C"/>
    <w:rsid w:val="00856709"/>
    <w:rsid w:val="008571C6"/>
    <w:rsid w:val="008614AE"/>
    <w:rsid w:val="00867DD0"/>
    <w:rsid w:val="00875455"/>
    <w:rsid w:val="00875D8C"/>
    <w:rsid w:val="008776AA"/>
    <w:rsid w:val="00877828"/>
    <w:rsid w:val="008811AE"/>
    <w:rsid w:val="008833D4"/>
    <w:rsid w:val="008872AE"/>
    <w:rsid w:val="0089663D"/>
    <w:rsid w:val="00896ACA"/>
    <w:rsid w:val="008974E6"/>
    <w:rsid w:val="008A3B00"/>
    <w:rsid w:val="008B4BEB"/>
    <w:rsid w:val="008B6DD8"/>
    <w:rsid w:val="008C041E"/>
    <w:rsid w:val="008C05DD"/>
    <w:rsid w:val="008C0F69"/>
    <w:rsid w:val="008C3142"/>
    <w:rsid w:val="008D071A"/>
    <w:rsid w:val="008D7F40"/>
    <w:rsid w:val="008E70A3"/>
    <w:rsid w:val="008F2285"/>
    <w:rsid w:val="008F2BB1"/>
    <w:rsid w:val="008F2CFF"/>
    <w:rsid w:val="008F2E15"/>
    <w:rsid w:val="008F3458"/>
    <w:rsid w:val="008F3E78"/>
    <w:rsid w:val="008F45D4"/>
    <w:rsid w:val="008F5121"/>
    <w:rsid w:val="0091363C"/>
    <w:rsid w:val="00917E97"/>
    <w:rsid w:val="009210DB"/>
    <w:rsid w:val="009264B2"/>
    <w:rsid w:val="0092727E"/>
    <w:rsid w:val="009277D4"/>
    <w:rsid w:val="009315A8"/>
    <w:rsid w:val="00940D4E"/>
    <w:rsid w:val="00944DF9"/>
    <w:rsid w:val="009451BC"/>
    <w:rsid w:val="00946944"/>
    <w:rsid w:val="00947979"/>
    <w:rsid w:val="00951CCF"/>
    <w:rsid w:val="00952D1F"/>
    <w:rsid w:val="00953A12"/>
    <w:rsid w:val="00955CF5"/>
    <w:rsid w:val="009608E9"/>
    <w:rsid w:val="0096464F"/>
    <w:rsid w:val="009704BD"/>
    <w:rsid w:val="00972F1F"/>
    <w:rsid w:val="00976820"/>
    <w:rsid w:val="00981D9C"/>
    <w:rsid w:val="00982A48"/>
    <w:rsid w:val="00987A10"/>
    <w:rsid w:val="00987EBC"/>
    <w:rsid w:val="00990E60"/>
    <w:rsid w:val="009916BF"/>
    <w:rsid w:val="0099311A"/>
    <w:rsid w:val="009A10B5"/>
    <w:rsid w:val="009B263F"/>
    <w:rsid w:val="009B2C1B"/>
    <w:rsid w:val="009B3DC5"/>
    <w:rsid w:val="009B6C22"/>
    <w:rsid w:val="009B7F9F"/>
    <w:rsid w:val="009C0AD7"/>
    <w:rsid w:val="009C14D7"/>
    <w:rsid w:val="009C5DF0"/>
    <w:rsid w:val="009C79A5"/>
    <w:rsid w:val="009D111D"/>
    <w:rsid w:val="009D21FD"/>
    <w:rsid w:val="009D2B08"/>
    <w:rsid w:val="009E0F72"/>
    <w:rsid w:val="009E2576"/>
    <w:rsid w:val="009E283F"/>
    <w:rsid w:val="009E5A25"/>
    <w:rsid w:val="009F0233"/>
    <w:rsid w:val="009F323E"/>
    <w:rsid w:val="009F4187"/>
    <w:rsid w:val="00A03249"/>
    <w:rsid w:val="00A046EB"/>
    <w:rsid w:val="00A13A12"/>
    <w:rsid w:val="00A1675F"/>
    <w:rsid w:val="00A2176F"/>
    <w:rsid w:val="00A24ECD"/>
    <w:rsid w:val="00A2601D"/>
    <w:rsid w:val="00A26180"/>
    <w:rsid w:val="00A32B7A"/>
    <w:rsid w:val="00A32F17"/>
    <w:rsid w:val="00A334C8"/>
    <w:rsid w:val="00A37AE2"/>
    <w:rsid w:val="00A400AC"/>
    <w:rsid w:val="00A40B9D"/>
    <w:rsid w:val="00A419BB"/>
    <w:rsid w:val="00A41CA3"/>
    <w:rsid w:val="00A42FE8"/>
    <w:rsid w:val="00A432C5"/>
    <w:rsid w:val="00A4463A"/>
    <w:rsid w:val="00A46282"/>
    <w:rsid w:val="00A57420"/>
    <w:rsid w:val="00A6079B"/>
    <w:rsid w:val="00A652FF"/>
    <w:rsid w:val="00A75353"/>
    <w:rsid w:val="00A80C04"/>
    <w:rsid w:val="00A80DC1"/>
    <w:rsid w:val="00A867DF"/>
    <w:rsid w:val="00A922EE"/>
    <w:rsid w:val="00A93677"/>
    <w:rsid w:val="00A96E3E"/>
    <w:rsid w:val="00A97FF7"/>
    <w:rsid w:val="00AA1C43"/>
    <w:rsid w:val="00AA1D0B"/>
    <w:rsid w:val="00AA204E"/>
    <w:rsid w:val="00AA366E"/>
    <w:rsid w:val="00AB322E"/>
    <w:rsid w:val="00AB549F"/>
    <w:rsid w:val="00AB6BFB"/>
    <w:rsid w:val="00AC3ED1"/>
    <w:rsid w:val="00AC44ED"/>
    <w:rsid w:val="00AD1242"/>
    <w:rsid w:val="00AD3EBC"/>
    <w:rsid w:val="00AD4FF2"/>
    <w:rsid w:val="00AD635D"/>
    <w:rsid w:val="00AE1DCE"/>
    <w:rsid w:val="00AE34F4"/>
    <w:rsid w:val="00AE550E"/>
    <w:rsid w:val="00AE5A53"/>
    <w:rsid w:val="00AE6303"/>
    <w:rsid w:val="00B039AB"/>
    <w:rsid w:val="00B03D04"/>
    <w:rsid w:val="00B050DF"/>
    <w:rsid w:val="00B06119"/>
    <w:rsid w:val="00B074C3"/>
    <w:rsid w:val="00B07E41"/>
    <w:rsid w:val="00B224C0"/>
    <w:rsid w:val="00B24A05"/>
    <w:rsid w:val="00B26A18"/>
    <w:rsid w:val="00B26F38"/>
    <w:rsid w:val="00B3050A"/>
    <w:rsid w:val="00B329E1"/>
    <w:rsid w:val="00B339E8"/>
    <w:rsid w:val="00B54895"/>
    <w:rsid w:val="00B552AB"/>
    <w:rsid w:val="00B55D4D"/>
    <w:rsid w:val="00B6345C"/>
    <w:rsid w:val="00B63B28"/>
    <w:rsid w:val="00B65A9D"/>
    <w:rsid w:val="00B65CC9"/>
    <w:rsid w:val="00B65E16"/>
    <w:rsid w:val="00B720A0"/>
    <w:rsid w:val="00B80444"/>
    <w:rsid w:val="00B84C83"/>
    <w:rsid w:val="00B868A2"/>
    <w:rsid w:val="00B90038"/>
    <w:rsid w:val="00B950EB"/>
    <w:rsid w:val="00BA19D9"/>
    <w:rsid w:val="00BA1B77"/>
    <w:rsid w:val="00BA4268"/>
    <w:rsid w:val="00BA4A3E"/>
    <w:rsid w:val="00BA4C86"/>
    <w:rsid w:val="00BA64FA"/>
    <w:rsid w:val="00BA7743"/>
    <w:rsid w:val="00BA7F36"/>
    <w:rsid w:val="00BB14AE"/>
    <w:rsid w:val="00BB17A7"/>
    <w:rsid w:val="00BC03A7"/>
    <w:rsid w:val="00BC2BD2"/>
    <w:rsid w:val="00BC5383"/>
    <w:rsid w:val="00BC5A1F"/>
    <w:rsid w:val="00BC647E"/>
    <w:rsid w:val="00BD3AE8"/>
    <w:rsid w:val="00BD436B"/>
    <w:rsid w:val="00BD590E"/>
    <w:rsid w:val="00BD7A0C"/>
    <w:rsid w:val="00BE0B3F"/>
    <w:rsid w:val="00BE291B"/>
    <w:rsid w:val="00BE49D9"/>
    <w:rsid w:val="00BF0D94"/>
    <w:rsid w:val="00BF113D"/>
    <w:rsid w:val="00BF117A"/>
    <w:rsid w:val="00BF28C7"/>
    <w:rsid w:val="00BF4312"/>
    <w:rsid w:val="00BF5D90"/>
    <w:rsid w:val="00BF68EB"/>
    <w:rsid w:val="00C03370"/>
    <w:rsid w:val="00C055C5"/>
    <w:rsid w:val="00C05E3D"/>
    <w:rsid w:val="00C21C17"/>
    <w:rsid w:val="00C32FDB"/>
    <w:rsid w:val="00C34817"/>
    <w:rsid w:val="00C34F6E"/>
    <w:rsid w:val="00C3729C"/>
    <w:rsid w:val="00C4369A"/>
    <w:rsid w:val="00C4448C"/>
    <w:rsid w:val="00C47AFC"/>
    <w:rsid w:val="00C51B9E"/>
    <w:rsid w:val="00C51D2C"/>
    <w:rsid w:val="00C5386B"/>
    <w:rsid w:val="00C56DCE"/>
    <w:rsid w:val="00C61485"/>
    <w:rsid w:val="00C61A61"/>
    <w:rsid w:val="00C64BE9"/>
    <w:rsid w:val="00C64EAC"/>
    <w:rsid w:val="00C65BF0"/>
    <w:rsid w:val="00C65DEE"/>
    <w:rsid w:val="00C7115F"/>
    <w:rsid w:val="00C73042"/>
    <w:rsid w:val="00C7349B"/>
    <w:rsid w:val="00C734C9"/>
    <w:rsid w:val="00C739BB"/>
    <w:rsid w:val="00C75C3C"/>
    <w:rsid w:val="00C77748"/>
    <w:rsid w:val="00C90D38"/>
    <w:rsid w:val="00C9289D"/>
    <w:rsid w:val="00C9579C"/>
    <w:rsid w:val="00C963D3"/>
    <w:rsid w:val="00CA0A4F"/>
    <w:rsid w:val="00CA3AB8"/>
    <w:rsid w:val="00CB4E97"/>
    <w:rsid w:val="00CB7D92"/>
    <w:rsid w:val="00CB7D9B"/>
    <w:rsid w:val="00CC0D23"/>
    <w:rsid w:val="00CC114A"/>
    <w:rsid w:val="00CC49B4"/>
    <w:rsid w:val="00CD01AE"/>
    <w:rsid w:val="00CD1731"/>
    <w:rsid w:val="00CD4441"/>
    <w:rsid w:val="00CD48A6"/>
    <w:rsid w:val="00CD6284"/>
    <w:rsid w:val="00CE1B7A"/>
    <w:rsid w:val="00CE31AB"/>
    <w:rsid w:val="00CE3E3D"/>
    <w:rsid w:val="00CE4928"/>
    <w:rsid w:val="00CE58F0"/>
    <w:rsid w:val="00CF07C6"/>
    <w:rsid w:val="00CF3141"/>
    <w:rsid w:val="00CF4BDA"/>
    <w:rsid w:val="00D00456"/>
    <w:rsid w:val="00D01026"/>
    <w:rsid w:val="00D01801"/>
    <w:rsid w:val="00D0232E"/>
    <w:rsid w:val="00D05D84"/>
    <w:rsid w:val="00D06647"/>
    <w:rsid w:val="00D0691D"/>
    <w:rsid w:val="00D06C08"/>
    <w:rsid w:val="00D10BE9"/>
    <w:rsid w:val="00D10CBF"/>
    <w:rsid w:val="00D146FD"/>
    <w:rsid w:val="00D15169"/>
    <w:rsid w:val="00D206D1"/>
    <w:rsid w:val="00D2375E"/>
    <w:rsid w:val="00D305DD"/>
    <w:rsid w:val="00D33514"/>
    <w:rsid w:val="00D3363B"/>
    <w:rsid w:val="00D37B00"/>
    <w:rsid w:val="00D416E6"/>
    <w:rsid w:val="00D4530D"/>
    <w:rsid w:val="00D478C7"/>
    <w:rsid w:val="00D5217E"/>
    <w:rsid w:val="00D52DBE"/>
    <w:rsid w:val="00D53093"/>
    <w:rsid w:val="00D55573"/>
    <w:rsid w:val="00D562A8"/>
    <w:rsid w:val="00D56F1E"/>
    <w:rsid w:val="00D575BD"/>
    <w:rsid w:val="00D61972"/>
    <w:rsid w:val="00D6290C"/>
    <w:rsid w:val="00D63825"/>
    <w:rsid w:val="00D65164"/>
    <w:rsid w:val="00D7154C"/>
    <w:rsid w:val="00D71854"/>
    <w:rsid w:val="00D7332C"/>
    <w:rsid w:val="00D75139"/>
    <w:rsid w:val="00D77B10"/>
    <w:rsid w:val="00D83838"/>
    <w:rsid w:val="00D94E7E"/>
    <w:rsid w:val="00D97257"/>
    <w:rsid w:val="00DA1082"/>
    <w:rsid w:val="00DA2099"/>
    <w:rsid w:val="00DA2FAC"/>
    <w:rsid w:val="00DA4C64"/>
    <w:rsid w:val="00DA59A3"/>
    <w:rsid w:val="00DA5D1E"/>
    <w:rsid w:val="00DB0E54"/>
    <w:rsid w:val="00DC1B20"/>
    <w:rsid w:val="00DC4233"/>
    <w:rsid w:val="00DC46BB"/>
    <w:rsid w:val="00DD013C"/>
    <w:rsid w:val="00DD021D"/>
    <w:rsid w:val="00DD0C41"/>
    <w:rsid w:val="00DD33D5"/>
    <w:rsid w:val="00DD4620"/>
    <w:rsid w:val="00DD5FF9"/>
    <w:rsid w:val="00DD77AE"/>
    <w:rsid w:val="00DE39C8"/>
    <w:rsid w:val="00DE4A1C"/>
    <w:rsid w:val="00DF06B8"/>
    <w:rsid w:val="00DF393E"/>
    <w:rsid w:val="00DF66ED"/>
    <w:rsid w:val="00DF782C"/>
    <w:rsid w:val="00E00201"/>
    <w:rsid w:val="00E01A8B"/>
    <w:rsid w:val="00E106C2"/>
    <w:rsid w:val="00E117AA"/>
    <w:rsid w:val="00E1193A"/>
    <w:rsid w:val="00E11E9E"/>
    <w:rsid w:val="00E15F48"/>
    <w:rsid w:val="00E16F62"/>
    <w:rsid w:val="00E1753C"/>
    <w:rsid w:val="00E175CB"/>
    <w:rsid w:val="00E20DB8"/>
    <w:rsid w:val="00E22357"/>
    <w:rsid w:val="00E22B09"/>
    <w:rsid w:val="00E2367C"/>
    <w:rsid w:val="00E24452"/>
    <w:rsid w:val="00E250A1"/>
    <w:rsid w:val="00E26583"/>
    <w:rsid w:val="00E26CDB"/>
    <w:rsid w:val="00E307E8"/>
    <w:rsid w:val="00E31881"/>
    <w:rsid w:val="00E32B54"/>
    <w:rsid w:val="00E3474D"/>
    <w:rsid w:val="00E354E8"/>
    <w:rsid w:val="00E3612A"/>
    <w:rsid w:val="00E41C2C"/>
    <w:rsid w:val="00E45BA6"/>
    <w:rsid w:val="00E5466D"/>
    <w:rsid w:val="00E55F82"/>
    <w:rsid w:val="00E56601"/>
    <w:rsid w:val="00E56771"/>
    <w:rsid w:val="00E605C9"/>
    <w:rsid w:val="00E6090E"/>
    <w:rsid w:val="00E632CD"/>
    <w:rsid w:val="00E66BD8"/>
    <w:rsid w:val="00E6781B"/>
    <w:rsid w:val="00E67C2D"/>
    <w:rsid w:val="00E67FB1"/>
    <w:rsid w:val="00E7230C"/>
    <w:rsid w:val="00E754BE"/>
    <w:rsid w:val="00E82BBD"/>
    <w:rsid w:val="00E85707"/>
    <w:rsid w:val="00E86372"/>
    <w:rsid w:val="00E9507C"/>
    <w:rsid w:val="00E9704C"/>
    <w:rsid w:val="00EA0931"/>
    <w:rsid w:val="00EA2F53"/>
    <w:rsid w:val="00EA3230"/>
    <w:rsid w:val="00EA77C3"/>
    <w:rsid w:val="00EB2E44"/>
    <w:rsid w:val="00EB3E67"/>
    <w:rsid w:val="00EB5E77"/>
    <w:rsid w:val="00EB605A"/>
    <w:rsid w:val="00EB7062"/>
    <w:rsid w:val="00EC12B7"/>
    <w:rsid w:val="00EC64AD"/>
    <w:rsid w:val="00EC64E8"/>
    <w:rsid w:val="00ED3614"/>
    <w:rsid w:val="00ED5F6E"/>
    <w:rsid w:val="00ED7C15"/>
    <w:rsid w:val="00EE369C"/>
    <w:rsid w:val="00EE63ED"/>
    <w:rsid w:val="00EE6FB1"/>
    <w:rsid w:val="00EE7546"/>
    <w:rsid w:val="00EF15D2"/>
    <w:rsid w:val="00EF4B06"/>
    <w:rsid w:val="00F01127"/>
    <w:rsid w:val="00F06BEE"/>
    <w:rsid w:val="00F11B0F"/>
    <w:rsid w:val="00F14A12"/>
    <w:rsid w:val="00F17CF1"/>
    <w:rsid w:val="00F21394"/>
    <w:rsid w:val="00F22EAC"/>
    <w:rsid w:val="00F23EB9"/>
    <w:rsid w:val="00F3098E"/>
    <w:rsid w:val="00F31CFC"/>
    <w:rsid w:val="00F331A5"/>
    <w:rsid w:val="00F34C82"/>
    <w:rsid w:val="00F357A9"/>
    <w:rsid w:val="00F35D8B"/>
    <w:rsid w:val="00F453D0"/>
    <w:rsid w:val="00F472DD"/>
    <w:rsid w:val="00F50CBE"/>
    <w:rsid w:val="00F52C10"/>
    <w:rsid w:val="00F532ED"/>
    <w:rsid w:val="00F55C21"/>
    <w:rsid w:val="00F55FD6"/>
    <w:rsid w:val="00F56925"/>
    <w:rsid w:val="00F5741A"/>
    <w:rsid w:val="00F576CD"/>
    <w:rsid w:val="00F63591"/>
    <w:rsid w:val="00F70CBA"/>
    <w:rsid w:val="00F71A30"/>
    <w:rsid w:val="00F81155"/>
    <w:rsid w:val="00F87686"/>
    <w:rsid w:val="00F9375B"/>
    <w:rsid w:val="00FA24B2"/>
    <w:rsid w:val="00FA2FDB"/>
    <w:rsid w:val="00FB5E56"/>
    <w:rsid w:val="00FC02BA"/>
    <w:rsid w:val="00FC053A"/>
    <w:rsid w:val="00FC1486"/>
    <w:rsid w:val="00FC165F"/>
    <w:rsid w:val="00FC21D8"/>
    <w:rsid w:val="00FD14B1"/>
    <w:rsid w:val="00FD1519"/>
    <w:rsid w:val="00FD151B"/>
    <w:rsid w:val="00FD265F"/>
    <w:rsid w:val="00FD4CC0"/>
    <w:rsid w:val="00FD5A94"/>
    <w:rsid w:val="00FD7950"/>
    <w:rsid w:val="00FE27CE"/>
    <w:rsid w:val="00FE377B"/>
    <w:rsid w:val="00FE6DDF"/>
    <w:rsid w:val="00FE79F6"/>
    <w:rsid w:val="00FF0E34"/>
    <w:rsid w:val="00FF1333"/>
    <w:rsid w:val="00FF1E4A"/>
    <w:rsid w:val="00FF4998"/>
    <w:rsid w:val="00FF6A5F"/>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14DA"/>
  <w15:docId w15:val="{C1BEF253-2C78-484D-A407-4B0C88B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05"/>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725DB5"/>
    <w:rPr>
      <w:rFonts w:ascii="Calibri" w:eastAsia="Calibri" w:hAnsi="Calibri" w:cs="Calibri"/>
      <w:sz w:val="20"/>
      <w:szCs w:val="20"/>
    </w:rPr>
  </w:style>
  <w:style w:type="character" w:customStyle="1" w:styleId="Heading4Char">
    <w:name w:val="Heading 4 Char"/>
    <w:basedOn w:val="DefaultParagraphFont"/>
    <w:link w:val="Heading4"/>
    <w:uiPriority w:val="9"/>
    <w:rsid w:val="003506E0"/>
    <w:rPr>
      <w:rFonts w:ascii="Calibri" w:eastAsia="Calibri" w:hAnsi="Calibri" w:cs="Calibri"/>
      <w:sz w:val="20"/>
      <w:szCs w:val="20"/>
    </w:rPr>
  </w:style>
  <w:style w:type="character" w:customStyle="1" w:styleId="Heading5Char">
    <w:name w:val="Heading 5 Char"/>
    <w:basedOn w:val="DefaultParagraphFont"/>
    <w:link w:val="Heading5"/>
    <w:uiPriority w:val="9"/>
    <w:rsid w:val="003506E0"/>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2F91-E2A1-4881-B1C6-A58AA229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47503</TotalTime>
  <Pages>5</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784</cp:revision>
  <dcterms:created xsi:type="dcterms:W3CDTF">2020-04-21T22:48:00Z</dcterms:created>
  <dcterms:modified xsi:type="dcterms:W3CDTF">2023-01-19T21:15:00Z</dcterms:modified>
</cp:coreProperties>
</file>