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   Power Amplifier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1.1.1    Two channel 70V, 100V, 4 ohm, or 8 Ohm power amplifier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1.1.2    70V/100V: 75 Watts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1.1.3    4/8 Ohm: 35 Watts per channel or 75 Watts Bridged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Basis of Design Amplifier: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Crestron AMP-X75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    Audio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2.2.1    Amplifier Input and output Requirements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2.2.2    Amplifier Output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    Physical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2.3.1    Mounting 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    Compliance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2.4.1    Regulatory Model: M201929003; ENERGY STAR, ErP (1275/2008/EC), UL 62368, FCC Class B 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5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5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AMP-X75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56D72D1D_0D8F_4AA2_967A_0DCE0AC1DDD2"/>
      <w:bookmarkStart w:id="3" w:name="AMP_X75"/>
      <w:bookmarkStart w:id="4" w:name="BKM_701EC2AA_928A_4D18_8D10_396C0B7D87F2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1 administrative and procedural requirements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" w:name="BKM_E8716AE5_124F_4BF6_9F33_EE8621DEB82C"/>
      <w:r>
        <w:rPr>
          <w:rFonts w:ascii="Calibri" w:eastAsia="Calibri" w:hAnsi="Calibri" w:cs="Calibri"/>
          <w:sz w:val="20"/>
          <w:szCs w:val="20"/>
          <w:b/>
        </w:rPr>
        <w:t xml:space="preserve">Power Amplifier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" w:name="BKM_48FE5979_E168_4546_B2A9_2D7094A34245"/>
      <w:r>
        <w:rPr>
          <w:rFonts w:ascii="Calibri" w:eastAsia="Calibri" w:hAnsi="Calibri" w:cs="Calibri"/>
          <w:sz w:val="20"/>
          <w:szCs w:val="20"/>
        </w:rPr>
        <w:t xml:space="preserve">Two channel 70V, 100V, 4 ohm, or 8 Ohm power amplifier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8" w:name="BKM_A77AF885_7AF9_4C95_8A69_E26086070820"/>
      <w:r>
        <w:rPr>
          <w:rFonts w:ascii="Calibri" w:eastAsia="Calibri" w:hAnsi="Calibri" w:cs="Calibri"/>
          <w:sz w:val="20"/>
          <w:szCs w:val="20"/>
        </w:rPr>
        <w:t xml:space="preserve">70V/100V: 75 Watts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" w:name="BKM_4BD770D6_4226_4938_B543_20607AC6EFF5"/>
      <w:r>
        <w:rPr>
          <w:rFonts w:ascii="Calibri" w:eastAsia="Calibri" w:hAnsi="Calibri" w:cs="Calibri"/>
          <w:sz w:val="20"/>
          <w:szCs w:val="20"/>
        </w:rPr>
        <w:t xml:space="preserve">4/8 Ohm: 35 Watts per channel or 75 Watts Bridged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0"/>
      <w:bookmarkEnd w:id="5"/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5" w:name="PRODUCTS"/>
      <w:bookmarkStart w:id="16" w:name="BKM_181FF204_4845_4F69_AEE5_BC2FE10DDDE5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7" w:name="BKM_7E590BC5_DF5B_42CD_BDD0_D009A83CB867"/>
      <w:r>
        <w:rPr>
          <w:rFonts w:ascii="Calibri" w:eastAsia="Calibri" w:hAnsi="Calibri" w:cs="Calibri"/>
          <w:sz w:val="20"/>
          <w:szCs w:val="20"/>
          <w:b/>
        </w:rPr>
        <w:t xml:space="preserve">Basis of Design Amplifier: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8" w:name="BKM_B51230AE_B221_43A1_A35D_83F69922A651"/>
      <w:r>
        <w:rPr>
          <w:rFonts w:ascii="Calibri" w:eastAsia="Calibri" w:hAnsi="Calibri" w:cs="Calibri"/>
          <w:sz w:val="20"/>
          <w:szCs w:val="20"/>
        </w:rPr>
        <w:t xml:space="preserve">Crestron AMP-X75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Please see below link for additional information.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https://www.crestron.com/Products/Audio/Amplifiers/Commercial-Amplifiers/AMP-X75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8"/>
      <w:bookmarkEnd w:id="1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21" w:name="BKM_9D9E5D77_6024_4791_A993_915646E33CC5"/>
      <w:r>
        <w:rPr>
          <w:rFonts w:ascii="Calibri" w:eastAsia="Calibri" w:hAnsi="Calibri" w:cs="Calibri"/>
          <w:sz w:val="20"/>
          <w:szCs w:val="20"/>
          <w:b/>
        </w:rPr>
        <w:t xml:space="preserve">Audio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2" w:name="BKM_BC920DF2_FB18_46F8_931A_20E274DC99E6"/>
      <w:r>
        <w:rPr>
          <w:rFonts w:ascii="Calibri" w:eastAsia="Calibri" w:hAnsi="Calibri" w:cs="Calibri"/>
          <w:sz w:val="20"/>
          <w:szCs w:val="20"/>
        </w:rPr>
        <w:t xml:space="preserve">Amplifier Input and output Requirements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3" w:name="BKM_A1834336_BCEF_43BC_81DC_1D6043B00740"/>
      <w:r>
        <w:rPr>
          <w:rFonts w:ascii="Calibri" w:eastAsia="Calibri" w:hAnsi="Calibri" w:cs="Calibri"/>
          <w:sz w:val="20"/>
          <w:szCs w:val="20"/>
        </w:rPr>
        <w:t xml:space="preserve">Amplifier shall have an input sensitivity of 1.23V, +4dBu balanced for the rated power.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5" w:name="BKM_8ADE3403_1D30_4A64_A6A0_13C16A2F06DD"/>
      <w:r>
        <w:rPr>
          <w:rFonts w:ascii="Calibri" w:eastAsia="Calibri" w:hAnsi="Calibri" w:cs="Calibri"/>
          <w:sz w:val="20"/>
          <w:szCs w:val="20"/>
        </w:rPr>
        <w:t xml:space="preserve">Amplifier shall provide two inputs.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7" w:name="BKM_4AECEBEE_6B79_4817_9C7A_B07F489540CC"/>
      <w:r>
        <w:rPr>
          <w:rFonts w:ascii="Calibri" w:eastAsia="Calibri" w:hAnsi="Calibri" w:cs="Calibri"/>
          <w:sz w:val="20"/>
          <w:szCs w:val="20"/>
        </w:rPr>
        <w:t xml:space="preserve">Amplifier shall include a mono/stereo selection switch.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9" w:name="BKM_0353100A_6C4C_4E9A_A7C2_3EEFB4F3778E"/>
      <w:r>
        <w:rPr>
          <w:rFonts w:ascii="Calibri" w:eastAsia="Calibri" w:hAnsi="Calibri" w:cs="Calibri"/>
          <w:sz w:val="20"/>
          <w:szCs w:val="20"/>
        </w:rPr>
        <w:t xml:space="preserve">Amplifier shall provide two options for input source connection: 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0" w:name="BKM_CB053921_B0D2_48B5_80C0_0066B51A637E"/>
      <w:r>
        <w:rPr>
          <w:rFonts w:ascii="Calibri" w:eastAsia="Calibri" w:hAnsi="Calibri" w:cs="Calibri"/>
          <w:sz w:val="20"/>
          <w:szCs w:val="20"/>
        </w:rPr>
        <w:t xml:space="preserve">Balanced or unbalanced terminal block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2" w:name="BKM_03DAE08D_2718_410A_BDBD_16E589E05C31"/>
      <w:r>
        <w:rPr>
          <w:rFonts w:ascii="Calibri" w:eastAsia="Calibri" w:hAnsi="Calibri" w:cs="Calibri"/>
          <w:sz w:val="20"/>
          <w:szCs w:val="20"/>
        </w:rPr>
        <w:t xml:space="preserve">TRS mini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2"/>
      <w:bookmarkEnd w:id="2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5" w:name="BKM_D8B204E5_BE65_495A_97B0_4D194E5E2755"/>
      <w:r>
        <w:rPr>
          <w:rFonts w:ascii="Calibri" w:eastAsia="Calibri" w:hAnsi="Calibri" w:cs="Calibri"/>
          <w:sz w:val="20"/>
          <w:szCs w:val="20"/>
        </w:rPr>
        <w:t xml:space="preserve">Amplifier shall provide a single speaker level output connection for low impedance and bridged or high </w:t>
      </w:r>
      <w:r>
        <w:rPr>
          <w:rFonts w:ascii="Calibri" w:eastAsia="Calibri" w:hAnsi="Calibri" w:cs="Calibri"/>
          <w:sz w:val="20"/>
          <w:szCs w:val="20"/>
        </w:rPr>
        <w:t xml:space="preserve">impedance.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7" w:name="BKM_74DF079D_E2E1_4706_B9C4_662125499598"/>
      <w:r>
        <w:rPr>
          <w:rFonts w:ascii="Calibri" w:eastAsia="Calibri" w:hAnsi="Calibri" w:cs="Calibri"/>
          <w:sz w:val="20"/>
          <w:szCs w:val="20"/>
        </w:rPr>
        <w:t xml:space="preserve">Output Impedance: 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8" w:name="BKM_A6049FDE_51C7_4075_AB25_7C167CFCFA47"/>
      <w:r>
        <w:rPr>
          <w:rFonts w:ascii="Calibri" w:eastAsia="Calibri" w:hAnsi="Calibri" w:cs="Calibri"/>
          <w:sz w:val="20"/>
          <w:szCs w:val="20"/>
        </w:rPr>
        <w:t xml:space="preserve">High impedance for 70V or 100V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0" w:name="BKM_098C50E9_34F6_482B_B555_4729169A58C6"/>
      <w:r>
        <w:rPr>
          <w:rFonts w:ascii="Calibri" w:eastAsia="Calibri" w:hAnsi="Calibri" w:cs="Calibri"/>
          <w:sz w:val="20"/>
          <w:szCs w:val="20"/>
        </w:rPr>
        <w:t xml:space="preserve">Low impedance 4 Ohm or 8 Ohm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40"/>
      <w:bookmarkEnd w:id="37"/>
      <w:bookmarkEnd w:id="2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4" w:name="BKM_E5B50E9E_A36D_444D_9A58_2E48A592F02E"/>
      <w:r>
        <w:rPr>
          <w:rFonts w:ascii="Calibri" w:eastAsia="Calibri" w:hAnsi="Calibri" w:cs="Calibri"/>
          <w:sz w:val="20"/>
          <w:szCs w:val="20"/>
        </w:rPr>
        <w:t xml:space="preserve">Amplifier Output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5" w:name="BKM_7BA205C0_5B20_4D1F_AD0F_8754F8926C1A"/>
      <w:r>
        <w:rPr>
          <w:rFonts w:ascii="Calibri" w:eastAsia="Calibri" w:hAnsi="Calibri" w:cs="Calibri"/>
          <w:sz w:val="20"/>
          <w:szCs w:val="20"/>
        </w:rPr>
        <w:t xml:space="preserve">Output Power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6" w:name="BKM_15C9530C_266E_4261_99AD_024EF695158F"/>
      <w:r>
        <w:rPr>
          <w:rFonts w:ascii="Calibri" w:eastAsia="Calibri" w:hAnsi="Calibri" w:cs="Calibri"/>
          <w:sz w:val="20"/>
          <w:szCs w:val="20"/>
        </w:rPr>
        <w:t xml:space="preserve">The amplifier shall provide 70V or 100V high impedance output rated at 75W.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7" w:name="BKM_C3493A60_99BC_41AE_98A5_4B091914B135"/>
      <w:r>
        <w:rPr>
          <w:rFonts w:ascii="Calibri" w:eastAsia="Calibri" w:hAnsi="Calibri" w:cs="Calibri"/>
          <w:sz w:val="20"/>
          <w:szCs w:val="20"/>
        </w:rPr>
        <w:t xml:space="preserve">High impedance outputs shall be transformer isolated.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7"/>
      <w:bookmarkEnd w:id="4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0" w:name="BKM_82C41EDC_D620_49AF_9C14_368A4B4D770F"/>
      <w:r>
        <w:rPr>
          <w:rFonts w:ascii="Calibri" w:eastAsia="Calibri" w:hAnsi="Calibri" w:cs="Calibri"/>
          <w:sz w:val="20"/>
          <w:szCs w:val="20"/>
        </w:rPr>
        <w:t xml:space="preserve">The amplifier shall provide low impedance output rated at 75W @ 4 or 8 Ohms bridged, or 35W @ 4 </w:t>
      </w:r>
      <w:r>
        <w:rPr>
          <w:rFonts w:ascii="Calibri" w:eastAsia="Calibri" w:hAnsi="Calibri" w:cs="Calibri"/>
          <w:sz w:val="20"/>
          <w:szCs w:val="20"/>
        </w:rPr>
        <w:t xml:space="preserve">or 8 Ohms stereo.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50"/>
      <w:bookmarkEnd w:id="45"/>
      <w:bookmarkEnd w:id="44"/>
      <w:bookmarkEnd w:id="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5" w:name="BKM_4937DB5A_F52A_46A2_A7BC_AB53880CF9B0"/>
      <w:r>
        <w:rPr>
          <w:rFonts w:ascii="Calibri" w:eastAsia="Calibri" w:hAnsi="Calibri" w:cs="Calibri"/>
          <w:sz w:val="20"/>
          <w:szCs w:val="20"/>
          <w:b/>
        </w:rPr>
        <w:t xml:space="preserve">Physical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6" w:name="BKM_0A4A5EEA_0D49_4291_9D4B_0E0D54E52CC6"/>
      <w:r>
        <w:rPr>
          <w:rFonts w:ascii="Calibri" w:eastAsia="Calibri" w:hAnsi="Calibri" w:cs="Calibri"/>
          <w:sz w:val="20"/>
          <w:szCs w:val="20"/>
        </w:rPr>
        <w:t xml:space="preserve">Mounting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Freestanding, surface mount, or 1/2 width 1 RU 19 in. rack mountable; Gangable with other Crestron modular and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X series products (adhesive feet and surface mounting brackets included); Ganging kit and rack mounting kit optional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7" w:name="BKM_1BB6D2C1_8DFE_4BE4_A22D_5E372EC4C0D7"/>
      <w:r>
        <w:rPr>
          <w:rFonts w:ascii="Calibri" w:eastAsia="Calibri" w:hAnsi="Calibri" w:cs="Calibri"/>
          <w:sz w:val="20"/>
          <w:szCs w:val="20"/>
        </w:rPr>
        <w:t xml:space="preserve">Free standing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9" w:name="BKM_D13FB743_D9AA_4CF7_B5A1_7F92DE57DA2F"/>
      <w:r>
        <w:rPr>
          <w:rFonts w:ascii="Calibri" w:eastAsia="Calibri" w:hAnsi="Calibri" w:cs="Calibri"/>
          <w:sz w:val="20"/>
          <w:szCs w:val="20"/>
        </w:rPr>
        <w:t xml:space="preserve">Surface mountable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1" w:name="BKM_95F0DDB2_9538_44AC_9812_A817E393CD23"/>
      <w:r>
        <w:rPr>
          <w:rFonts w:ascii="Calibri" w:eastAsia="Calibri" w:hAnsi="Calibri" w:cs="Calibri"/>
          <w:sz w:val="20"/>
          <w:szCs w:val="20"/>
        </w:rPr>
        <w:t xml:space="preserve">Rack mountable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Rack mounting requires a rack shelf, not included.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2" w:name="BKM_5BB74FCB_6763_4A63_BEE7_4FD845C0F29A"/>
      <w:r>
        <w:rPr>
          <w:rFonts w:ascii="Calibri" w:eastAsia="Calibri" w:hAnsi="Calibri" w:cs="Calibri"/>
          <w:sz w:val="20"/>
          <w:szCs w:val="20"/>
        </w:rPr>
        <w:t xml:space="preserve">1/4 rack unit wide 1 rack unit high;  Mounting hardware included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2"/>
      <w:bookmarkEnd w:id="61"/>
      <w:bookmarkEnd w:id="56"/>
      <w:bookmarkEnd w:id="5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67" w:name="BKM_56E9343D_7E37_4106_840F_61D5EE40163A"/>
      <w:r>
        <w:rPr>
          <w:rFonts w:ascii="Calibri" w:eastAsia="Calibri" w:hAnsi="Calibri" w:cs="Calibri"/>
          <w:sz w:val="20"/>
          <w:szCs w:val="20"/>
          <w:b/>
        </w:rPr>
        <w:t xml:space="preserve">Compliance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8" w:name="BKM_7666A1C4_9FE0_45E6_B9A4_D08B45A81929"/>
      <w:r>
        <w:rPr>
          <w:rFonts w:ascii="Calibri" w:eastAsia="Calibri" w:hAnsi="Calibri" w:cs="Calibri"/>
          <w:sz w:val="20"/>
          <w:szCs w:val="20"/>
        </w:rPr>
        <w:t xml:space="preserve">Regulatory Model: M201929003; ENERGY STAR, ErP (1275/2008/EC), UL 62368, FCC Class B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68"/>
      <w:bookmarkEnd w:id="67"/>
      <w:bookmarkEnd w:id="15"/>
      <w:bookmarkEnd w:id="1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73" w:name="EXECUTION"/>
      <w:bookmarkStart w:id="74" w:name="BKM_7047911A_AB73_405B_B494_6B56A6329B99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73"/>
      <w:bookmarkEnd w:id="7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77" w:name="APPENDICES"/>
      <w:bookmarkStart w:id="78" w:name="BKM_01556159_EBF4_4116_B53D_4708C066DDB7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79" w:name="SPECIFIED_PRODUCTS"/>
      <w:bookmarkStart w:id="80" w:name="BKM_49F10462_54A4_4C97_A95B_1909BA34C47E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This Article includes Crestron products specified in this Guide Specification document.  This Article is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reference only and should not be required in actual project manual unless included in an overall system equipment list.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81" w:name="BKM_CB5DF36D_F183_4CEE_9393_0715C734A100"/>
      <w:r>
        <w:rPr>
          <w:rFonts w:ascii="Calibri" w:eastAsia="Calibri" w:hAnsi="Calibri" w:cs="Calibri"/>
          <w:sz w:val="20"/>
          <w:szCs w:val="20"/>
        </w:rPr>
        <w:t xml:space="preserve">Crestron AMP-X75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81"/>
      <w:bookmarkEnd w:id="79"/>
      <w:bookmarkEnd w:id="80"/>
      <w:bookmarkEnd w:id="77"/>
      <w:bookmarkEnd w:id="78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5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2021-08-05T15:44:38</dcterms:created>
  <dcterms:modified xsi:type="dcterms:W3CDTF">2021-08-05T15:44:38</dcterms:modified>
</cp:coreProperties>
</file>